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74F68" w14:textId="77777777" w:rsidR="002B058D" w:rsidRDefault="006310C9">
      <w:pPr>
        <w:tabs>
          <w:tab w:val="center" w:pos="4536"/>
          <w:tab w:val="right" w:pos="9072"/>
        </w:tabs>
        <w:spacing w:after="0" w:line="240" w:lineRule="auto"/>
        <w:jc w:val="center"/>
        <w:rPr>
          <w:rFonts w:ascii="Cambria" w:eastAsia="Cambria" w:hAnsi="Cambria" w:cs="Cambria"/>
        </w:rPr>
      </w:pPr>
      <w:r>
        <w:rPr>
          <w:noProof/>
        </w:rPr>
        <w:drawing>
          <wp:anchor distT="0" distB="0" distL="0" distR="0" simplePos="0" relativeHeight="251658240" behindDoc="1" locked="0" layoutInCell="1" hidden="0" allowOverlap="1" wp14:anchorId="60314C81" wp14:editId="5E50E946">
            <wp:simplePos x="0" y="0"/>
            <wp:positionH relativeFrom="column">
              <wp:posOffset>0</wp:posOffset>
            </wp:positionH>
            <wp:positionV relativeFrom="paragraph">
              <wp:posOffset>0</wp:posOffset>
            </wp:positionV>
            <wp:extent cx="2001160" cy="581343"/>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2001160" cy="581343"/>
                    </a:xfrm>
                    <a:prstGeom prst="rect">
                      <a:avLst/>
                    </a:prstGeom>
                    <a:ln/>
                  </pic:spPr>
                </pic:pic>
              </a:graphicData>
            </a:graphic>
          </wp:anchor>
        </w:drawing>
      </w:r>
    </w:p>
    <w:p w14:paraId="315B967F" w14:textId="77777777" w:rsidR="002B058D" w:rsidRDefault="006310C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2B251986" w14:textId="77777777" w:rsidR="00F71D75" w:rsidRDefault="00F71D75">
      <w:pPr>
        <w:spacing w:after="0" w:line="240" w:lineRule="auto"/>
        <w:jc w:val="center"/>
        <w:rPr>
          <w:color w:val="000000"/>
          <w:sz w:val="86"/>
          <w:szCs w:val="86"/>
        </w:rPr>
      </w:pPr>
    </w:p>
    <w:p w14:paraId="21A94EAB" w14:textId="7AFEB0F5" w:rsidR="002B058D" w:rsidRPr="00A413A4" w:rsidRDefault="006310C9">
      <w:pPr>
        <w:spacing w:after="0" w:line="240" w:lineRule="auto"/>
        <w:jc w:val="center"/>
        <w:rPr>
          <w:rFonts w:ascii="Times New Roman" w:eastAsia="Times New Roman" w:hAnsi="Times New Roman" w:cs="Times New Roman"/>
          <w:sz w:val="24"/>
          <w:szCs w:val="24"/>
        </w:rPr>
      </w:pPr>
      <w:r>
        <w:rPr>
          <w:color w:val="000000"/>
          <w:sz w:val="86"/>
          <w:szCs w:val="86"/>
        </w:rPr>
        <w:t xml:space="preserve">TRAME DU </w:t>
      </w:r>
      <w:r>
        <w:rPr>
          <w:color w:val="000000"/>
          <w:sz w:val="86"/>
          <w:szCs w:val="86"/>
        </w:rPr>
        <w:br/>
      </w:r>
      <w:r w:rsidRPr="00A413A4">
        <w:rPr>
          <w:sz w:val="86"/>
          <w:szCs w:val="86"/>
        </w:rPr>
        <w:t>PLAN MERCREDI</w:t>
      </w:r>
      <w:r w:rsidRPr="00A413A4">
        <w:rPr>
          <w:sz w:val="100"/>
          <w:szCs w:val="100"/>
        </w:rPr>
        <w:t> </w:t>
      </w:r>
      <w:r w:rsidR="00301BBB" w:rsidRPr="00A413A4">
        <w:rPr>
          <w:sz w:val="86"/>
          <w:szCs w:val="86"/>
        </w:rPr>
        <w:t>(PM)</w:t>
      </w:r>
    </w:p>
    <w:p w14:paraId="2AA90CCC" w14:textId="16EB61B6" w:rsidR="002B058D" w:rsidRDefault="00301BBB" w:rsidP="00193A96">
      <w:pPr>
        <w:spacing w:line="276" w:lineRule="auto"/>
        <w:ind w:left="4" w:hanging="6"/>
        <w:jc w:val="center"/>
        <w:rPr>
          <w:rFonts w:ascii="Times New Roman" w:eastAsia="Times New Roman" w:hAnsi="Times New Roman" w:cs="Times New Roman"/>
          <w:sz w:val="24"/>
          <w:szCs w:val="24"/>
        </w:rPr>
      </w:pPr>
      <w:r w:rsidRPr="00A413A4">
        <w:rPr>
          <w:color w:val="0000FF"/>
          <w:sz w:val="56"/>
          <w:szCs w:val="56"/>
        </w:rPr>
        <w:t>Mise à jour : janvier 202</w:t>
      </w:r>
      <w:r w:rsidR="002D6780">
        <w:rPr>
          <w:color w:val="0000FF"/>
          <w:sz w:val="56"/>
          <w:szCs w:val="56"/>
        </w:rPr>
        <w:t>4</w:t>
      </w:r>
      <w:r w:rsidR="006310C9">
        <w:rPr>
          <w:rFonts w:ascii="Times New Roman" w:eastAsia="Times New Roman" w:hAnsi="Times New Roman" w:cs="Times New Roman"/>
          <w:sz w:val="24"/>
          <w:szCs w:val="24"/>
        </w:rPr>
        <w:br/>
      </w:r>
      <w:r w:rsidR="006310C9">
        <w:rPr>
          <w:rFonts w:ascii="Times New Roman" w:eastAsia="Times New Roman" w:hAnsi="Times New Roman" w:cs="Times New Roman"/>
          <w:sz w:val="24"/>
          <w:szCs w:val="24"/>
        </w:rPr>
        <w:br/>
      </w:r>
      <w:r w:rsidR="006310C9">
        <w:rPr>
          <w:rFonts w:ascii="Times New Roman" w:eastAsia="Times New Roman" w:hAnsi="Times New Roman" w:cs="Times New Roman"/>
          <w:sz w:val="24"/>
          <w:szCs w:val="24"/>
        </w:rPr>
        <w:br/>
      </w:r>
      <w:r w:rsidR="00193A96" w:rsidRPr="00193A96">
        <w:rPr>
          <w:color w:val="000000"/>
          <w:sz w:val="86"/>
          <w:szCs w:val="86"/>
        </w:rPr>
        <w:t>THURET</w:t>
      </w:r>
    </w:p>
    <w:p w14:paraId="0E38DDCE" w14:textId="77777777" w:rsidR="00193A96" w:rsidRPr="00193A96" w:rsidRDefault="00193A96" w:rsidP="00193A96">
      <w:pPr>
        <w:spacing w:line="276" w:lineRule="auto"/>
        <w:ind w:left="4" w:hanging="6"/>
        <w:jc w:val="center"/>
        <w:rPr>
          <w:color w:val="0000FF"/>
          <w:sz w:val="56"/>
          <w:szCs w:val="56"/>
        </w:rPr>
      </w:pPr>
    </w:p>
    <w:p w14:paraId="325CA94E" w14:textId="77777777" w:rsidR="002B058D" w:rsidRDefault="002B058D">
      <w:pPr>
        <w:spacing w:after="0" w:line="240" w:lineRule="auto"/>
        <w:jc w:val="center"/>
      </w:pPr>
    </w:p>
    <w:p w14:paraId="27D7DBD8" w14:textId="77777777" w:rsidR="002B058D" w:rsidRDefault="002B058D">
      <w:pPr>
        <w:spacing w:after="0" w:line="240" w:lineRule="auto"/>
        <w:jc w:val="center"/>
      </w:pPr>
    </w:p>
    <w:p w14:paraId="1F19C463" w14:textId="46AB8C7B" w:rsidR="002B058D" w:rsidRDefault="006310C9">
      <w:pPr>
        <w:spacing w:after="0" w:line="240" w:lineRule="auto"/>
        <w:jc w:val="center"/>
        <w:rPr>
          <w:b/>
          <w:sz w:val="28"/>
          <w:szCs w:val="28"/>
        </w:rPr>
      </w:pPr>
      <w:r>
        <w:rPr>
          <w:color w:val="000000"/>
        </w:rPr>
        <w:t>Ce document a été élaboré en collaboration par les membres du Groupe d’Appui Départemental restreint d</w:t>
      </w:r>
      <w:r w:rsidR="00301BBB">
        <w:rPr>
          <w:color w:val="000000"/>
        </w:rPr>
        <w:t>u Puy-de-Dôme en novembre 2021</w:t>
      </w:r>
      <w:r>
        <w:rPr>
          <w:color w:val="000000"/>
        </w:rPr>
        <w:t xml:space="preserve"> et financé par la CAF 63.</w:t>
      </w:r>
      <w:r>
        <w:br w:type="page"/>
      </w:r>
      <w:r>
        <w:rPr>
          <w:noProof/>
        </w:rPr>
        <w:drawing>
          <wp:anchor distT="114300" distB="114300" distL="114300" distR="114300" simplePos="0" relativeHeight="251659264" behindDoc="0" locked="0" layoutInCell="1" hidden="0" allowOverlap="1" wp14:anchorId="6111F84C" wp14:editId="096F5B99">
            <wp:simplePos x="0" y="0"/>
            <wp:positionH relativeFrom="column">
              <wp:posOffset>-696431</wp:posOffset>
            </wp:positionH>
            <wp:positionV relativeFrom="paragraph">
              <wp:posOffset>638175</wp:posOffset>
            </wp:positionV>
            <wp:extent cx="7148734" cy="3391217"/>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7148734" cy="3391217"/>
                    </a:xfrm>
                    <a:prstGeom prst="rect">
                      <a:avLst/>
                    </a:prstGeom>
                    <a:ln/>
                  </pic:spPr>
                </pic:pic>
              </a:graphicData>
            </a:graphic>
          </wp:anchor>
        </w:drawing>
      </w:r>
    </w:p>
    <w:tbl>
      <w:tblPr>
        <w:tblStyle w:val="a0"/>
        <w:tblpPr w:leftFromText="141" w:rightFromText="141" w:vertAnchor="text" w:horzAnchor="margin" w:tblpXSpec="center" w:tblpY="-606"/>
        <w:tblW w:w="1078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85"/>
      </w:tblGrid>
      <w:tr w:rsidR="00F71D75" w14:paraId="127D08B0" w14:textId="77777777" w:rsidTr="00F71D75">
        <w:tc>
          <w:tcPr>
            <w:tcW w:w="10785" w:type="dxa"/>
            <w:tcBorders>
              <w:top w:val="single" w:sz="6" w:space="0" w:color="F4CCCC"/>
              <w:left w:val="single" w:sz="6" w:space="0" w:color="F4CCCC"/>
              <w:bottom w:val="single" w:sz="6" w:space="0" w:color="F4CCCC"/>
              <w:right w:val="single" w:sz="6" w:space="0" w:color="F4CCCC"/>
            </w:tcBorders>
            <w:shd w:val="clear" w:color="auto" w:fill="auto"/>
            <w:tcMar>
              <w:top w:w="100" w:type="dxa"/>
              <w:left w:w="100" w:type="dxa"/>
              <w:bottom w:w="100" w:type="dxa"/>
              <w:right w:w="100" w:type="dxa"/>
            </w:tcMar>
          </w:tcPr>
          <w:p w14:paraId="63DE3A1E" w14:textId="2D620217" w:rsidR="00F71D75" w:rsidRPr="00A413A4" w:rsidRDefault="00F71D75" w:rsidP="00F71D75">
            <w:pPr>
              <w:numPr>
                <w:ilvl w:val="0"/>
                <w:numId w:val="7"/>
              </w:numPr>
              <w:spacing w:before="200" w:after="0" w:line="240" w:lineRule="auto"/>
              <w:jc w:val="both"/>
              <w:rPr>
                <w:sz w:val="28"/>
                <w:szCs w:val="28"/>
              </w:rPr>
            </w:pPr>
            <w:r w:rsidRPr="00A413A4">
              <w:rPr>
                <w:sz w:val="28"/>
                <w:szCs w:val="28"/>
              </w:rPr>
              <w:lastRenderedPageBreak/>
              <w:t>Cette trame reprend tous les éléments nécessaires pour une présentation complète du Plan Mercredi</w:t>
            </w:r>
            <w:r w:rsidR="00205BFD" w:rsidRPr="00A413A4">
              <w:rPr>
                <w:sz w:val="28"/>
                <w:szCs w:val="28"/>
              </w:rPr>
              <w:t xml:space="preserve"> </w:t>
            </w:r>
            <w:r w:rsidR="00205BFD" w:rsidRPr="00A413A4">
              <w:rPr>
                <w:b/>
                <w:sz w:val="28"/>
                <w:szCs w:val="28"/>
                <w:u w:val="single"/>
              </w:rPr>
              <w:t xml:space="preserve">en complément de la trame </w:t>
            </w:r>
            <w:proofErr w:type="spellStart"/>
            <w:r w:rsidR="00205BFD" w:rsidRPr="00A413A4">
              <w:rPr>
                <w:b/>
                <w:sz w:val="28"/>
                <w:szCs w:val="28"/>
                <w:u w:val="single"/>
              </w:rPr>
              <w:t>Pedt</w:t>
            </w:r>
            <w:proofErr w:type="spellEnd"/>
            <w:r w:rsidR="00205BFD" w:rsidRPr="00A413A4">
              <w:rPr>
                <w:sz w:val="28"/>
                <w:szCs w:val="28"/>
              </w:rPr>
              <w:t>.</w:t>
            </w:r>
          </w:p>
          <w:p w14:paraId="5F686A83" w14:textId="77777777" w:rsidR="00F71D75" w:rsidRPr="00A413A4" w:rsidRDefault="00F71D75" w:rsidP="00F71D75">
            <w:pPr>
              <w:numPr>
                <w:ilvl w:val="0"/>
                <w:numId w:val="7"/>
              </w:numPr>
              <w:spacing w:before="200" w:after="0" w:line="240" w:lineRule="auto"/>
              <w:jc w:val="both"/>
              <w:rPr>
                <w:sz w:val="28"/>
                <w:szCs w:val="28"/>
              </w:rPr>
            </w:pPr>
            <w:r w:rsidRPr="00A413A4">
              <w:rPr>
                <w:sz w:val="28"/>
                <w:szCs w:val="28"/>
              </w:rPr>
              <w:t>Les réponses ne sont pas soumises à une limitation du nombre de caractères. </w:t>
            </w:r>
          </w:p>
          <w:p w14:paraId="43CB06B8" w14:textId="14918508" w:rsidR="00F71D75" w:rsidRPr="00A413A4" w:rsidRDefault="00301BBB" w:rsidP="00F71D75">
            <w:pPr>
              <w:numPr>
                <w:ilvl w:val="0"/>
                <w:numId w:val="7"/>
              </w:numPr>
              <w:spacing w:before="200" w:after="0" w:line="240" w:lineRule="auto"/>
              <w:rPr>
                <w:sz w:val="28"/>
                <w:szCs w:val="28"/>
              </w:rPr>
            </w:pPr>
            <w:r w:rsidRPr="00A413A4">
              <w:rPr>
                <w:sz w:val="28"/>
                <w:szCs w:val="28"/>
              </w:rPr>
              <w:t>V</w:t>
            </w:r>
            <w:r w:rsidR="00F71D75" w:rsidRPr="00A413A4">
              <w:rPr>
                <w:sz w:val="28"/>
                <w:szCs w:val="28"/>
              </w:rPr>
              <w:t>ous devez transmettre</w:t>
            </w:r>
            <w:r w:rsidRPr="00A413A4">
              <w:rPr>
                <w:sz w:val="28"/>
                <w:szCs w:val="28"/>
              </w:rPr>
              <w:t xml:space="preserve"> également</w:t>
            </w:r>
            <w:r w:rsidR="00F71D75" w:rsidRPr="00A413A4">
              <w:rPr>
                <w:sz w:val="28"/>
                <w:szCs w:val="28"/>
              </w:rPr>
              <w:t xml:space="preserve"> l’annexe “Annexe Plan Mercredi CQPM”</w:t>
            </w:r>
          </w:p>
          <w:p w14:paraId="5ECDA698" w14:textId="2421BCA3" w:rsidR="00F71D75" w:rsidRPr="00A413A4" w:rsidRDefault="00301BBB" w:rsidP="00F71D75">
            <w:pPr>
              <w:widowControl w:val="0"/>
              <w:numPr>
                <w:ilvl w:val="0"/>
                <w:numId w:val="7"/>
              </w:numPr>
              <w:pBdr>
                <w:top w:val="nil"/>
                <w:left w:val="nil"/>
                <w:bottom w:val="nil"/>
                <w:right w:val="nil"/>
                <w:between w:val="nil"/>
              </w:pBdr>
              <w:spacing w:before="200" w:after="0" w:line="240" w:lineRule="auto"/>
            </w:pPr>
            <w:r w:rsidRPr="00A413A4">
              <w:rPr>
                <w:b/>
                <w:sz w:val="28"/>
                <w:szCs w:val="28"/>
              </w:rPr>
              <w:t>En cas de renouvellement, l’évaluation du précédent projet, ainsi que la date du comité de pilotage où elle a été présentée, devra être jointe au PM</w:t>
            </w:r>
            <w:r w:rsidRPr="00A413A4">
              <w:rPr>
                <w:bCs/>
                <w:sz w:val="26"/>
                <w:szCs w:val="26"/>
              </w:rPr>
              <w:t xml:space="preserve"> </w:t>
            </w:r>
            <w:r w:rsidR="00F71D75" w:rsidRPr="00A413A4">
              <w:rPr>
                <w:bCs/>
                <w:sz w:val="26"/>
                <w:szCs w:val="26"/>
              </w:rPr>
              <w:t>.</w:t>
            </w:r>
          </w:p>
        </w:tc>
      </w:tr>
    </w:tbl>
    <w:p w14:paraId="3A8FD86A" w14:textId="77777777" w:rsidR="002B058D" w:rsidRDefault="002B058D">
      <w:pPr>
        <w:spacing w:after="0" w:line="240" w:lineRule="auto"/>
        <w:jc w:val="center"/>
        <w:rPr>
          <w:b/>
          <w:sz w:val="28"/>
          <w:szCs w:val="28"/>
        </w:rPr>
      </w:pPr>
    </w:p>
    <w:p w14:paraId="3AAB8FE3" w14:textId="77777777" w:rsidR="002B058D" w:rsidRDefault="002B058D">
      <w:pPr>
        <w:spacing w:after="0" w:line="240" w:lineRule="auto"/>
        <w:rPr>
          <w:b/>
          <w:sz w:val="28"/>
          <w:szCs w:val="28"/>
        </w:rPr>
      </w:pPr>
    </w:p>
    <w:p w14:paraId="62BBC2FE" w14:textId="77777777" w:rsidR="002B058D" w:rsidRDefault="002B058D">
      <w:pPr>
        <w:spacing w:after="0" w:line="240" w:lineRule="auto"/>
        <w:rPr>
          <w:sz w:val="26"/>
          <w:szCs w:val="26"/>
        </w:rPr>
      </w:pPr>
    </w:p>
    <w:p w14:paraId="583467B5" w14:textId="77777777" w:rsidR="002B058D" w:rsidRDefault="006310C9">
      <w:pPr>
        <w:spacing w:after="0" w:line="240" w:lineRule="auto"/>
        <w:jc w:val="center"/>
        <w:rPr>
          <w:sz w:val="30"/>
          <w:szCs w:val="30"/>
        </w:rPr>
      </w:pPr>
      <w:r>
        <w:rPr>
          <w:sz w:val="30"/>
          <w:szCs w:val="30"/>
        </w:rPr>
        <w:t xml:space="preserve">Vous pouvez également trouver des ressources </w:t>
      </w:r>
      <w:r>
        <w:rPr>
          <w:sz w:val="30"/>
          <w:szCs w:val="30"/>
        </w:rPr>
        <w:br/>
        <w:t xml:space="preserve">complémentaires sur le site </w:t>
      </w:r>
      <w:hyperlink r:id="rId11">
        <w:r>
          <w:rPr>
            <w:color w:val="1155CC"/>
            <w:sz w:val="30"/>
            <w:szCs w:val="30"/>
            <w:u w:val="single"/>
          </w:rPr>
          <w:t>du plan mercredi</w:t>
        </w:r>
      </w:hyperlink>
    </w:p>
    <w:p w14:paraId="6D7B77FF" w14:textId="77777777" w:rsidR="002B058D" w:rsidRDefault="002B058D">
      <w:pPr>
        <w:spacing w:after="0" w:line="240" w:lineRule="auto"/>
        <w:jc w:val="center"/>
        <w:rPr>
          <w:color w:val="000000"/>
          <w:sz w:val="26"/>
          <w:szCs w:val="26"/>
        </w:rPr>
      </w:pPr>
    </w:p>
    <w:p w14:paraId="34B76B65" w14:textId="77777777" w:rsidR="002B058D" w:rsidRDefault="002B058D">
      <w:pPr>
        <w:spacing w:after="0" w:line="240" w:lineRule="auto"/>
        <w:jc w:val="center"/>
        <w:rPr>
          <w:color w:val="000000"/>
          <w:sz w:val="26"/>
          <w:szCs w:val="26"/>
        </w:rPr>
      </w:pPr>
    </w:p>
    <w:p w14:paraId="7B9FE1F9" w14:textId="77777777" w:rsidR="002B058D" w:rsidRDefault="002B058D">
      <w:pPr>
        <w:spacing w:after="0" w:line="240" w:lineRule="auto"/>
        <w:jc w:val="center"/>
        <w:rPr>
          <w:color w:val="000000"/>
          <w:sz w:val="26"/>
          <w:szCs w:val="26"/>
        </w:rPr>
      </w:pPr>
    </w:p>
    <w:p w14:paraId="3FACF6F5" w14:textId="77777777" w:rsidR="002B058D" w:rsidRDefault="006310C9">
      <w:pPr>
        <w:spacing w:after="0" w:line="240" w:lineRule="auto"/>
        <w:rPr>
          <w:sz w:val="24"/>
          <w:szCs w:val="24"/>
        </w:rPr>
      </w:pPr>
      <w:r>
        <w:rPr>
          <w:b/>
          <w:color w:val="4472C4"/>
          <w:sz w:val="32"/>
          <w:szCs w:val="32"/>
        </w:rPr>
        <w:t>CARTE D'IDENTITÉ</w:t>
      </w:r>
    </w:p>
    <w:p w14:paraId="698AE540" w14:textId="77777777" w:rsidR="002B058D" w:rsidRDefault="00000000">
      <w:pPr>
        <w:spacing w:after="0" w:line="240" w:lineRule="auto"/>
        <w:rPr>
          <w:rFonts w:ascii="Times New Roman" w:eastAsia="Times New Roman" w:hAnsi="Times New Roman" w:cs="Times New Roman"/>
          <w:sz w:val="24"/>
          <w:szCs w:val="24"/>
        </w:rPr>
      </w:pPr>
      <w:r>
        <w:pict w14:anchorId="1019A3D9">
          <v:rect id="_x0000_i1025" style="width:0;height:1.5pt" o:hralign="center" o:hrstd="t" o:hr="t" fillcolor="#a0a0a0" stroked="f"/>
        </w:pict>
      </w:r>
    </w:p>
    <w:p w14:paraId="1089B6B3" w14:textId="77777777" w:rsidR="002B058D" w:rsidRDefault="006310C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0E329A77" w14:textId="77777777" w:rsidR="002B058D" w:rsidRDefault="006310C9">
      <w:pPr>
        <w:numPr>
          <w:ilvl w:val="0"/>
          <w:numId w:val="8"/>
        </w:numPr>
        <w:spacing w:after="0" w:line="480" w:lineRule="auto"/>
        <w:rPr>
          <w:color w:val="000000"/>
          <w:sz w:val="24"/>
          <w:szCs w:val="24"/>
        </w:rPr>
      </w:pPr>
      <w:r>
        <w:rPr>
          <w:b/>
          <w:color w:val="000000"/>
          <w:sz w:val="24"/>
          <w:szCs w:val="24"/>
        </w:rPr>
        <w:t>Collectivité territoriale ou EPCI porteur du projet : </w:t>
      </w:r>
    </w:p>
    <w:p w14:paraId="465C8BDD" w14:textId="77777777" w:rsidR="002B058D" w:rsidRDefault="006310C9">
      <w:pPr>
        <w:numPr>
          <w:ilvl w:val="0"/>
          <w:numId w:val="8"/>
        </w:numPr>
        <w:spacing w:after="0" w:line="480" w:lineRule="auto"/>
        <w:rPr>
          <w:color w:val="000000"/>
          <w:sz w:val="24"/>
          <w:szCs w:val="24"/>
        </w:rPr>
      </w:pPr>
      <w:r>
        <w:rPr>
          <w:b/>
          <w:color w:val="000000"/>
          <w:sz w:val="24"/>
          <w:szCs w:val="24"/>
        </w:rPr>
        <w:t>Adresse :</w:t>
      </w:r>
    </w:p>
    <w:p w14:paraId="16103EF4" w14:textId="06686DB0" w:rsidR="002B058D" w:rsidRDefault="002B058D">
      <w:pPr>
        <w:spacing w:after="240" w:line="240" w:lineRule="auto"/>
        <w:rPr>
          <w:rFonts w:ascii="Times New Roman" w:eastAsia="Times New Roman" w:hAnsi="Times New Roman" w:cs="Times New Roman"/>
          <w:sz w:val="24"/>
          <w:szCs w:val="24"/>
        </w:rPr>
      </w:pPr>
    </w:p>
    <w:tbl>
      <w:tblPr>
        <w:tblStyle w:val="a1"/>
        <w:tblW w:w="9638" w:type="dxa"/>
        <w:tblInd w:w="0" w:type="dxa"/>
        <w:tblLayout w:type="fixed"/>
        <w:tblLook w:val="0400" w:firstRow="0" w:lastRow="0" w:firstColumn="0" w:lastColumn="0" w:noHBand="0" w:noVBand="1"/>
      </w:tblPr>
      <w:tblGrid>
        <w:gridCol w:w="9638"/>
      </w:tblGrid>
      <w:tr w:rsidR="002B058D" w14:paraId="25E9C8A5" w14:textId="77777777">
        <w:tc>
          <w:tcPr>
            <w:tcW w:w="9638" w:type="dxa"/>
            <w:shd w:val="clear" w:color="auto" w:fill="CFE2F3"/>
            <w:tcMar>
              <w:top w:w="100" w:type="dxa"/>
              <w:left w:w="100" w:type="dxa"/>
              <w:bottom w:w="100" w:type="dxa"/>
              <w:right w:w="100" w:type="dxa"/>
            </w:tcMar>
          </w:tcPr>
          <w:p w14:paraId="084BC793" w14:textId="60A17097" w:rsidR="002B058D" w:rsidRDefault="006310C9">
            <w:pPr>
              <w:numPr>
                <w:ilvl w:val="0"/>
                <w:numId w:val="1"/>
              </w:numPr>
              <w:spacing w:after="0" w:line="240" w:lineRule="auto"/>
              <w:rPr>
                <w:color w:val="000000"/>
                <w:sz w:val="24"/>
                <w:szCs w:val="24"/>
              </w:rPr>
            </w:pPr>
            <w:proofErr w:type="spellStart"/>
            <w:r>
              <w:rPr>
                <w:b/>
                <w:color w:val="000000"/>
                <w:sz w:val="24"/>
                <w:szCs w:val="24"/>
              </w:rPr>
              <w:t>Référent</w:t>
            </w:r>
            <w:r w:rsidR="007929A5">
              <w:rPr>
                <w:b/>
                <w:color w:val="000000"/>
                <w:sz w:val="24"/>
                <w:szCs w:val="24"/>
              </w:rPr>
              <w:t>·</w:t>
            </w:r>
            <w:r>
              <w:rPr>
                <w:b/>
                <w:color w:val="000000"/>
                <w:sz w:val="24"/>
                <w:szCs w:val="24"/>
              </w:rPr>
              <w:t>e</w:t>
            </w:r>
            <w:proofErr w:type="spellEnd"/>
            <w:r>
              <w:rPr>
                <w:b/>
                <w:color w:val="000000"/>
                <w:sz w:val="24"/>
                <w:szCs w:val="24"/>
              </w:rPr>
              <w:t xml:space="preserve"> </w:t>
            </w:r>
            <w:proofErr w:type="spellStart"/>
            <w:r>
              <w:rPr>
                <w:b/>
                <w:color w:val="000000"/>
                <w:sz w:val="24"/>
                <w:szCs w:val="24"/>
              </w:rPr>
              <w:t>élu</w:t>
            </w:r>
            <w:r w:rsidR="007929A5">
              <w:rPr>
                <w:b/>
                <w:color w:val="000000"/>
                <w:sz w:val="24"/>
                <w:szCs w:val="24"/>
              </w:rPr>
              <w:t>·</w:t>
            </w:r>
            <w:r>
              <w:rPr>
                <w:b/>
                <w:color w:val="000000"/>
                <w:sz w:val="24"/>
                <w:szCs w:val="24"/>
              </w:rPr>
              <w:t>e</w:t>
            </w:r>
            <w:proofErr w:type="spellEnd"/>
            <w:r>
              <w:rPr>
                <w:b/>
                <w:color w:val="000000"/>
                <w:sz w:val="24"/>
                <w:szCs w:val="24"/>
              </w:rPr>
              <w:t xml:space="preserve"> du projet </w:t>
            </w:r>
            <w:r>
              <w:rPr>
                <w:color w:val="000000"/>
                <w:sz w:val="24"/>
                <w:szCs w:val="24"/>
              </w:rPr>
              <w:t>: </w:t>
            </w:r>
          </w:p>
          <w:p w14:paraId="589D4CA7" w14:textId="12A127E2" w:rsidR="002D6780" w:rsidRDefault="002D6780" w:rsidP="007929A5">
            <w:pPr>
              <w:numPr>
                <w:ilvl w:val="1"/>
                <w:numId w:val="9"/>
              </w:numPr>
              <w:spacing w:after="0" w:line="240" w:lineRule="auto"/>
              <w:rPr>
                <w:color w:val="000000"/>
                <w:sz w:val="24"/>
                <w:szCs w:val="24"/>
              </w:rPr>
            </w:pPr>
            <w:r>
              <w:rPr>
                <w:color w:val="000000"/>
                <w:sz w:val="24"/>
                <w:szCs w:val="24"/>
              </w:rPr>
              <w:t>Nom, Prénom :</w:t>
            </w:r>
            <w:r w:rsidR="00193A96">
              <w:rPr>
                <w:color w:val="000000"/>
                <w:sz w:val="24"/>
                <w:szCs w:val="24"/>
              </w:rPr>
              <w:t xml:space="preserve"> LYAN Pierre</w:t>
            </w:r>
          </w:p>
          <w:p w14:paraId="5E33F6F7" w14:textId="65136036" w:rsidR="002B058D" w:rsidRDefault="006310C9" w:rsidP="007929A5">
            <w:pPr>
              <w:numPr>
                <w:ilvl w:val="1"/>
                <w:numId w:val="9"/>
              </w:numPr>
              <w:spacing w:after="0" w:line="240" w:lineRule="auto"/>
              <w:rPr>
                <w:color w:val="000000"/>
                <w:sz w:val="24"/>
                <w:szCs w:val="24"/>
              </w:rPr>
            </w:pPr>
            <w:r>
              <w:rPr>
                <w:color w:val="000000"/>
                <w:sz w:val="24"/>
                <w:szCs w:val="24"/>
              </w:rPr>
              <w:t>Fonction : </w:t>
            </w:r>
            <w:r w:rsidR="00193A96">
              <w:rPr>
                <w:color w:val="000000"/>
                <w:sz w:val="24"/>
                <w:szCs w:val="24"/>
              </w:rPr>
              <w:t xml:space="preserve"> Maire</w:t>
            </w:r>
          </w:p>
          <w:p w14:paraId="0A965426" w14:textId="14FF0D4F" w:rsidR="002B058D" w:rsidRDefault="006310C9" w:rsidP="007929A5">
            <w:pPr>
              <w:numPr>
                <w:ilvl w:val="1"/>
                <w:numId w:val="9"/>
              </w:numPr>
              <w:spacing w:after="0" w:line="240" w:lineRule="auto"/>
              <w:rPr>
                <w:color w:val="000000"/>
                <w:sz w:val="24"/>
                <w:szCs w:val="24"/>
              </w:rPr>
            </w:pPr>
            <w:r>
              <w:rPr>
                <w:color w:val="000000"/>
                <w:sz w:val="24"/>
                <w:szCs w:val="24"/>
              </w:rPr>
              <w:t>Téléphone : </w:t>
            </w:r>
            <w:r w:rsidR="00193A96">
              <w:rPr>
                <w:color w:val="000000"/>
                <w:sz w:val="24"/>
                <w:szCs w:val="24"/>
              </w:rPr>
              <w:t>06 81 32 38 97</w:t>
            </w:r>
          </w:p>
          <w:p w14:paraId="4426F74B" w14:textId="53DEFE38" w:rsidR="002B058D" w:rsidRDefault="006310C9" w:rsidP="007929A5">
            <w:pPr>
              <w:numPr>
                <w:ilvl w:val="1"/>
                <w:numId w:val="9"/>
              </w:numPr>
              <w:spacing w:after="0" w:line="240" w:lineRule="auto"/>
              <w:rPr>
                <w:color w:val="000000"/>
                <w:sz w:val="24"/>
                <w:szCs w:val="24"/>
              </w:rPr>
            </w:pPr>
            <w:r>
              <w:rPr>
                <w:color w:val="000000"/>
                <w:sz w:val="24"/>
                <w:szCs w:val="24"/>
              </w:rPr>
              <w:t>Adresse électronique : </w:t>
            </w:r>
            <w:hyperlink r:id="rId12" w:history="1">
              <w:r w:rsidR="00193A96" w:rsidRPr="00243B7C">
                <w:rPr>
                  <w:rStyle w:val="Lienhypertexte"/>
                  <w:sz w:val="24"/>
                  <w:szCs w:val="24"/>
                </w:rPr>
                <w:t>lyan.pierre@orange.fr</w:t>
              </w:r>
            </w:hyperlink>
            <w:r w:rsidR="00193A96">
              <w:rPr>
                <w:color w:val="000000"/>
                <w:sz w:val="24"/>
                <w:szCs w:val="24"/>
              </w:rPr>
              <w:t xml:space="preserve"> </w:t>
            </w:r>
          </w:p>
        </w:tc>
      </w:tr>
    </w:tbl>
    <w:p w14:paraId="14C337F6" w14:textId="77777777" w:rsidR="002B058D" w:rsidRDefault="002B058D">
      <w:pPr>
        <w:spacing w:after="0" w:line="240" w:lineRule="auto"/>
        <w:rPr>
          <w:rFonts w:ascii="Times New Roman" w:eastAsia="Times New Roman" w:hAnsi="Times New Roman" w:cs="Times New Roman"/>
          <w:sz w:val="24"/>
          <w:szCs w:val="24"/>
        </w:rPr>
      </w:pPr>
    </w:p>
    <w:tbl>
      <w:tblPr>
        <w:tblStyle w:val="a2"/>
        <w:tblW w:w="9638" w:type="dxa"/>
        <w:tblInd w:w="0" w:type="dxa"/>
        <w:tblLayout w:type="fixed"/>
        <w:tblLook w:val="0400" w:firstRow="0" w:lastRow="0" w:firstColumn="0" w:lastColumn="0" w:noHBand="0" w:noVBand="1"/>
      </w:tblPr>
      <w:tblGrid>
        <w:gridCol w:w="9638"/>
      </w:tblGrid>
      <w:tr w:rsidR="002B058D" w14:paraId="7391D8EE" w14:textId="77777777">
        <w:tc>
          <w:tcPr>
            <w:tcW w:w="9638" w:type="dxa"/>
            <w:shd w:val="clear" w:color="auto" w:fill="D0E0E3"/>
            <w:tcMar>
              <w:top w:w="100" w:type="dxa"/>
              <w:left w:w="100" w:type="dxa"/>
              <w:bottom w:w="100" w:type="dxa"/>
              <w:right w:w="100" w:type="dxa"/>
            </w:tcMar>
          </w:tcPr>
          <w:p w14:paraId="20469FED" w14:textId="5C7D5EF8" w:rsidR="002B058D" w:rsidRDefault="006310C9">
            <w:pPr>
              <w:numPr>
                <w:ilvl w:val="0"/>
                <w:numId w:val="2"/>
              </w:numPr>
              <w:spacing w:after="0" w:line="240" w:lineRule="auto"/>
              <w:rPr>
                <w:color w:val="000000"/>
                <w:sz w:val="24"/>
                <w:szCs w:val="24"/>
              </w:rPr>
            </w:pPr>
            <w:proofErr w:type="spellStart"/>
            <w:r>
              <w:rPr>
                <w:b/>
                <w:color w:val="000000"/>
                <w:sz w:val="24"/>
                <w:szCs w:val="24"/>
              </w:rPr>
              <w:t>Référent</w:t>
            </w:r>
            <w:r w:rsidR="007929A5">
              <w:rPr>
                <w:b/>
                <w:color w:val="000000"/>
                <w:sz w:val="24"/>
                <w:szCs w:val="24"/>
              </w:rPr>
              <w:t>·</w:t>
            </w:r>
            <w:r>
              <w:rPr>
                <w:b/>
                <w:color w:val="000000"/>
                <w:sz w:val="24"/>
                <w:szCs w:val="24"/>
              </w:rPr>
              <w:t>e</w:t>
            </w:r>
            <w:proofErr w:type="spellEnd"/>
            <w:r>
              <w:rPr>
                <w:b/>
                <w:color w:val="000000"/>
                <w:sz w:val="24"/>
                <w:szCs w:val="24"/>
              </w:rPr>
              <w:t xml:space="preserve"> technique du projet : </w:t>
            </w:r>
          </w:p>
          <w:p w14:paraId="6B39BB64" w14:textId="2BF68DA5" w:rsidR="002D6780" w:rsidRDefault="002D6780" w:rsidP="007929A5">
            <w:pPr>
              <w:numPr>
                <w:ilvl w:val="1"/>
                <w:numId w:val="10"/>
              </w:numPr>
              <w:spacing w:after="0" w:line="240" w:lineRule="auto"/>
              <w:rPr>
                <w:color w:val="000000"/>
                <w:sz w:val="24"/>
                <w:szCs w:val="24"/>
              </w:rPr>
            </w:pPr>
            <w:r>
              <w:rPr>
                <w:color w:val="000000"/>
                <w:sz w:val="24"/>
                <w:szCs w:val="24"/>
              </w:rPr>
              <w:t xml:space="preserve">Nom, Prénom : </w:t>
            </w:r>
            <w:r w:rsidR="00193A96">
              <w:t>: LYAN Pierre (en l’absence de la directrice pour longue maladie et après une offre d’emploi infructueuse)</w:t>
            </w:r>
          </w:p>
          <w:p w14:paraId="50720C7B" w14:textId="20DF4711" w:rsidR="002B058D" w:rsidRDefault="006310C9" w:rsidP="007929A5">
            <w:pPr>
              <w:numPr>
                <w:ilvl w:val="1"/>
                <w:numId w:val="10"/>
              </w:numPr>
              <w:spacing w:after="0" w:line="240" w:lineRule="auto"/>
              <w:rPr>
                <w:color w:val="000000"/>
                <w:sz w:val="24"/>
                <w:szCs w:val="24"/>
              </w:rPr>
            </w:pPr>
            <w:r>
              <w:rPr>
                <w:color w:val="000000"/>
                <w:sz w:val="24"/>
                <w:szCs w:val="24"/>
              </w:rPr>
              <w:t>Fonction : </w:t>
            </w:r>
            <w:r w:rsidR="00193A96">
              <w:rPr>
                <w:color w:val="000000"/>
                <w:sz w:val="24"/>
                <w:szCs w:val="24"/>
              </w:rPr>
              <w:t>directeur</w:t>
            </w:r>
          </w:p>
          <w:p w14:paraId="4255AC2A" w14:textId="5448CA1D" w:rsidR="002B058D" w:rsidRDefault="006310C9" w:rsidP="007929A5">
            <w:pPr>
              <w:numPr>
                <w:ilvl w:val="1"/>
                <w:numId w:val="10"/>
              </w:numPr>
              <w:spacing w:after="0" w:line="240" w:lineRule="auto"/>
              <w:rPr>
                <w:color w:val="000000"/>
                <w:sz w:val="24"/>
                <w:szCs w:val="24"/>
              </w:rPr>
            </w:pPr>
            <w:r>
              <w:rPr>
                <w:color w:val="000000"/>
                <w:sz w:val="24"/>
                <w:szCs w:val="24"/>
              </w:rPr>
              <w:t>Téléphone : </w:t>
            </w:r>
            <w:r w:rsidR="00193A96">
              <w:rPr>
                <w:color w:val="000000"/>
                <w:sz w:val="24"/>
                <w:szCs w:val="24"/>
              </w:rPr>
              <w:t>06 81 32 38 97</w:t>
            </w:r>
          </w:p>
          <w:p w14:paraId="6BBAAD28" w14:textId="2F888575" w:rsidR="002B058D" w:rsidRDefault="006310C9" w:rsidP="007929A5">
            <w:pPr>
              <w:numPr>
                <w:ilvl w:val="1"/>
                <w:numId w:val="10"/>
              </w:numPr>
              <w:spacing w:after="0" w:line="240" w:lineRule="auto"/>
              <w:rPr>
                <w:color w:val="000000"/>
                <w:sz w:val="24"/>
                <w:szCs w:val="24"/>
              </w:rPr>
            </w:pPr>
            <w:r>
              <w:rPr>
                <w:color w:val="000000"/>
                <w:sz w:val="24"/>
                <w:szCs w:val="24"/>
              </w:rPr>
              <w:t>Adresse électronique : </w:t>
            </w:r>
            <w:hyperlink r:id="rId13" w:history="1">
              <w:r w:rsidR="00193A96" w:rsidRPr="00243B7C">
                <w:rPr>
                  <w:rStyle w:val="Lienhypertexte"/>
                  <w:sz w:val="24"/>
                  <w:szCs w:val="24"/>
                </w:rPr>
                <w:t>lyan.pierre@orange.fr</w:t>
              </w:r>
            </w:hyperlink>
            <w:r w:rsidR="00193A96">
              <w:rPr>
                <w:color w:val="000000"/>
                <w:sz w:val="24"/>
                <w:szCs w:val="24"/>
              </w:rPr>
              <w:t xml:space="preserve"> </w:t>
            </w:r>
          </w:p>
        </w:tc>
      </w:tr>
    </w:tbl>
    <w:p w14:paraId="55D663B7" w14:textId="77777777" w:rsidR="00D42841" w:rsidRDefault="00D42841">
      <w:pPr>
        <w:spacing w:after="0" w:line="240" w:lineRule="auto"/>
      </w:pPr>
    </w:p>
    <w:p w14:paraId="3D3C16FA" w14:textId="71D7DF09" w:rsidR="002B058D" w:rsidRPr="00A413A4" w:rsidRDefault="00D42841" w:rsidP="00D42841">
      <w:pPr>
        <w:pStyle w:val="Paragraphedeliste"/>
        <w:numPr>
          <w:ilvl w:val="0"/>
          <w:numId w:val="15"/>
        </w:numPr>
        <w:spacing w:after="0" w:line="240" w:lineRule="auto"/>
        <w:rPr>
          <w:b/>
          <w:color w:val="4472C4"/>
          <w:sz w:val="32"/>
          <w:szCs w:val="32"/>
        </w:rPr>
      </w:pPr>
      <w:r w:rsidRPr="00A413A4">
        <w:rPr>
          <w:b/>
        </w:rPr>
        <w:t xml:space="preserve">Nom des associations gestionnaires d’accueils déclarés signataires de la CQPM auprès de votre territoire : </w:t>
      </w:r>
      <w:r w:rsidR="006310C9" w:rsidRPr="00A413A4">
        <w:rPr>
          <w:b/>
          <w:color w:val="4472C4"/>
          <w:sz w:val="32"/>
          <w:szCs w:val="32"/>
        </w:rPr>
        <w:br w:type="page"/>
      </w:r>
    </w:p>
    <w:p w14:paraId="454A39AE" w14:textId="77777777" w:rsidR="002B058D" w:rsidRDefault="006310C9">
      <w:pPr>
        <w:spacing w:after="0" w:line="240" w:lineRule="auto"/>
        <w:rPr>
          <w:sz w:val="24"/>
          <w:szCs w:val="24"/>
        </w:rPr>
      </w:pPr>
      <w:r>
        <w:rPr>
          <w:b/>
          <w:color w:val="4472C4"/>
          <w:sz w:val="32"/>
          <w:szCs w:val="32"/>
        </w:rPr>
        <w:lastRenderedPageBreak/>
        <w:t>DIAGNOSTIC</w:t>
      </w:r>
    </w:p>
    <w:p w14:paraId="4B939F47" w14:textId="77777777" w:rsidR="002B058D" w:rsidRDefault="00000000">
      <w:pPr>
        <w:spacing w:after="0" w:line="240" w:lineRule="auto"/>
        <w:rPr>
          <w:rFonts w:ascii="Times New Roman" w:eastAsia="Times New Roman" w:hAnsi="Times New Roman" w:cs="Times New Roman"/>
          <w:sz w:val="24"/>
          <w:szCs w:val="24"/>
        </w:rPr>
      </w:pPr>
      <w:r>
        <w:pict w14:anchorId="42AF7634">
          <v:rect id="_x0000_i1026" style="width:0;height:1.5pt" o:hralign="center" o:hrstd="t" o:hr="t" fillcolor="#a0a0a0" stroked="f"/>
        </w:pict>
      </w:r>
    </w:p>
    <w:p w14:paraId="7952432D" w14:textId="77777777" w:rsidR="002B058D" w:rsidRDefault="002B058D">
      <w:pPr>
        <w:spacing w:after="0" w:line="240" w:lineRule="auto"/>
        <w:rPr>
          <w:rFonts w:ascii="Times New Roman" w:eastAsia="Times New Roman" w:hAnsi="Times New Roman" w:cs="Times New Roman"/>
          <w:sz w:val="24"/>
          <w:szCs w:val="24"/>
        </w:rPr>
      </w:pPr>
    </w:p>
    <w:p w14:paraId="63E81420" w14:textId="5E948533" w:rsidR="002B058D" w:rsidRPr="00A413A4" w:rsidRDefault="006310C9">
      <w:pPr>
        <w:spacing w:after="0" w:line="240" w:lineRule="auto"/>
        <w:rPr>
          <w:rFonts w:ascii="Times New Roman" w:eastAsia="Times New Roman" w:hAnsi="Times New Roman" w:cs="Times New Roman"/>
          <w:i/>
          <w:sz w:val="24"/>
          <w:szCs w:val="24"/>
        </w:rPr>
      </w:pPr>
      <w:r w:rsidRPr="00A413A4">
        <w:rPr>
          <w:rFonts w:ascii="Times New Roman" w:eastAsia="Times New Roman" w:hAnsi="Times New Roman" w:cs="Times New Roman"/>
          <w:i/>
          <w:sz w:val="24"/>
          <w:szCs w:val="24"/>
        </w:rPr>
        <w:t>Précisez ici les éléments complé</w:t>
      </w:r>
      <w:r w:rsidR="00301BBB" w:rsidRPr="00A413A4">
        <w:rPr>
          <w:rFonts w:ascii="Times New Roman" w:eastAsia="Times New Roman" w:hAnsi="Times New Roman" w:cs="Times New Roman"/>
          <w:i/>
          <w:sz w:val="24"/>
          <w:szCs w:val="24"/>
        </w:rPr>
        <w:t xml:space="preserve">mentaires au diagnostic du </w:t>
      </w:r>
      <w:proofErr w:type="spellStart"/>
      <w:r w:rsidR="00301BBB" w:rsidRPr="00A413A4">
        <w:rPr>
          <w:rFonts w:ascii="Times New Roman" w:eastAsia="Times New Roman" w:hAnsi="Times New Roman" w:cs="Times New Roman"/>
          <w:i/>
          <w:sz w:val="24"/>
          <w:szCs w:val="24"/>
        </w:rPr>
        <w:t>PEdT</w:t>
      </w:r>
      <w:proofErr w:type="spellEnd"/>
      <w:r w:rsidR="00301BBB" w:rsidRPr="00A413A4">
        <w:rPr>
          <w:rFonts w:ascii="Times New Roman" w:eastAsia="Times New Roman" w:hAnsi="Times New Roman" w:cs="Times New Roman"/>
          <w:i/>
          <w:sz w:val="24"/>
          <w:szCs w:val="24"/>
        </w:rPr>
        <w:t>, pour le</w:t>
      </w:r>
      <w:r w:rsidRPr="00A413A4">
        <w:rPr>
          <w:rFonts w:ascii="Times New Roman" w:eastAsia="Times New Roman" w:hAnsi="Times New Roman" w:cs="Times New Roman"/>
          <w:i/>
          <w:sz w:val="24"/>
          <w:szCs w:val="24"/>
        </w:rPr>
        <w:t xml:space="preserve"> mercredi</w:t>
      </w:r>
      <w:r w:rsidR="00301BBB" w:rsidRPr="00A413A4">
        <w:rPr>
          <w:rFonts w:ascii="Times New Roman" w:eastAsia="Times New Roman" w:hAnsi="Times New Roman" w:cs="Times New Roman"/>
          <w:i/>
          <w:sz w:val="24"/>
          <w:szCs w:val="24"/>
        </w:rPr>
        <w:t xml:space="preserve"> (précisez par exemple s’il y a classe le matin, le nombre d’associations qui proposent des activités sur cette journée, les locaux à disposition, …)</w:t>
      </w:r>
      <w:r w:rsidRPr="00A413A4">
        <w:rPr>
          <w:rFonts w:ascii="Times New Roman" w:eastAsia="Times New Roman" w:hAnsi="Times New Roman" w:cs="Times New Roman"/>
          <w:i/>
          <w:sz w:val="24"/>
          <w:szCs w:val="24"/>
        </w:rPr>
        <w:t> :</w:t>
      </w:r>
    </w:p>
    <w:p w14:paraId="5958F65A" w14:textId="77777777" w:rsidR="002B058D" w:rsidRDefault="002B058D">
      <w:pPr>
        <w:spacing w:after="0" w:line="240" w:lineRule="auto"/>
        <w:rPr>
          <w:rFonts w:ascii="Times New Roman" w:eastAsia="Times New Roman" w:hAnsi="Times New Roman" w:cs="Times New Roman"/>
          <w:sz w:val="24"/>
          <w:szCs w:val="24"/>
        </w:rPr>
      </w:pPr>
    </w:p>
    <w:p w14:paraId="44EFB5A9" w14:textId="6D6F5B16" w:rsidR="002B058D" w:rsidRDefault="00193A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L’école publique primaire </w:t>
      </w:r>
      <w:r w:rsidR="00274C2A">
        <w:rPr>
          <w:rFonts w:ascii="Times New Roman" w:eastAsia="Times New Roman" w:hAnsi="Times New Roman" w:cs="Times New Roman"/>
          <w:sz w:val="24"/>
          <w:szCs w:val="24"/>
        </w:rPr>
        <w:t>Marcel Balny fonctionne en semaine de 4,5 jours.</w:t>
      </w:r>
    </w:p>
    <w:p w14:paraId="636998F6" w14:textId="6ED83D23" w:rsidR="00274C2A" w:rsidRDefault="00274C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Sur la commune de Thuret, plus aucune association ne propose d’activité le mercredi après-midi.</w:t>
      </w:r>
    </w:p>
    <w:p w14:paraId="53239328" w14:textId="2F32BD8C" w:rsidR="00274C2A" w:rsidRDefault="00274C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Les locaux à disposition sont ceux de l’ALSH, la salle de restauration, la salle de motricité de l’école, les espaces extérieurs partagés avec l’école, l’espace naturel et sportif de la MFR (convention), les locaux municipaux si besoin.</w:t>
      </w:r>
    </w:p>
    <w:p w14:paraId="3002D607" w14:textId="516E2655" w:rsidR="00274E03" w:rsidRDefault="00274E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 diagnostic est celui du PEDT.</w:t>
      </w:r>
    </w:p>
    <w:p w14:paraId="06FE61D8" w14:textId="263D60AE" w:rsidR="00E7697D" w:rsidRDefault="00E7697D">
      <w:pPr>
        <w:spacing w:after="0" w:line="240" w:lineRule="auto"/>
        <w:rPr>
          <w:rFonts w:ascii="Times New Roman" w:eastAsia="Times New Roman" w:hAnsi="Times New Roman" w:cs="Times New Roman"/>
          <w:sz w:val="24"/>
          <w:szCs w:val="24"/>
        </w:rPr>
      </w:pPr>
    </w:p>
    <w:p w14:paraId="1BB2AB2F" w14:textId="1AC91887" w:rsidR="00E7697D" w:rsidRDefault="00E7697D">
      <w:pPr>
        <w:spacing w:after="0" w:line="240" w:lineRule="auto"/>
        <w:rPr>
          <w:rFonts w:ascii="Times New Roman" w:eastAsia="Times New Roman" w:hAnsi="Times New Roman" w:cs="Times New Roman"/>
          <w:sz w:val="24"/>
          <w:szCs w:val="24"/>
        </w:rPr>
      </w:pPr>
    </w:p>
    <w:p w14:paraId="2FBEC5C4" w14:textId="77777777" w:rsidR="00E7697D" w:rsidRDefault="00E7697D">
      <w:pPr>
        <w:spacing w:after="0" w:line="240" w:lineRule="auto"/>
        <w:rPr>
          <w:rFonts w:ascii="Times New Roman" w:eastAsia="Times New Roman" w:hAnsi="Times New Roman" w:cs="Times New Roman"/>
          <w:sz w:val="24"/>
          <w:szCs w:val="24"/>
        </w:rPr>
      </w:pPr>
    </w:p>
    <w:p w14:paraId="3B18DB81" w14:textId="77777777" w:rsidR="002B058D" w:rsidRDefault="002B058D">
      <w:pPr>
        <w:spacing w:after="0" w:line="240" w:lineRule="auto"/>
        <w:rPr>
          <w:rFonts w:ascii="Times New Roman" w:eastAsia="Times New Roman" w:hAnsi="Times New Roman" w:cs="Times New Roman"/>
          <w:sz w:val="24"/>
          <w:szCs w:val="24"/>
        </w:rPr>
      </w:pPr>
    </w:p>
    <w:p w14:paraId="43A9A5CD" w14:textId="77777777" w:rsidR="002B058D" w:rsidRDefault="006310C9">
      <w:pPr>
        <w:spacing w:after="0" w:line="240" w:lineRule="auto"/>
        <w:rPr>
          <w:b/>
          <w:color w:val="4472C4"/>
          <w:sz w:val="32"/>
          <w:szCs w:val="32"/>
        </w:rPr>
      </w:pPr>
      <w:r>
        <w:rPr>
          <w:b/>
          <w:color w:val="4472C4"/>
          <w:sz w:val="32"/>
          <w:szCs w:val="32"/>
        </w:rPr>
        <w:t xml:space="preserve">OBJECTIFS COMPLÉMENTAIRES AU </w:t>
      </w:r>
      <w:proofErr w:type="spellStart"/>
      <w:r>
        <w:rPr>
          <w:b/>
          <w:color w:val="4472C4"/>
          <w:sz w:val="32"/>
          <w:szCs w:val="32"/>
        </w:rPr>
        <w:t>PEdT</w:t>
      </w:r>
      <w:proofErr w:type="spellEnd"/>
      <w:r>
        <w:rPr>
          <w:b/>
          <w:color w:val="4472C4"/>
          <w:sz w:val="32"/>
          <w:szCs w:val="32"/>
        </w:rPr>
        <w:t>, CIBLÉS SUR LE MERCREDI</w:t>
      </w:r>
    </w:p>
    <w:p w14:paraId="5E4A7D51" w14:textId="77777777" w:rsidR="002B058D" w:rsidRDefault="00000000">
      <w:pPr>
        <w:spacing w:after="0" w:line="240" w:lineRule="auto"/>
        <w:rPr>
          <w:rFonts w:ascii="Times New Roman" w:eastAsia="Times New Roman" w:hAnsi="Times New Roman" w:cs="Times New Roman"/>
          <w:b/>
          <w:color w:val="4472C4"/>
          <w:sz w:val="32"/>
          <w:szCs w:val="32"/>
        </w:rPr>
      </w:pPr>
      <w:r>
        <w:pict w14:anchorId="60566F79">
          <v:rect id="_x0000_i1027" style="width:0;height:1.5pt" o:hralign="center" o:hrstd="t" o:hr="t" fillcolor="#a0a0a0" stroked="f"/>
        </w:pict>
      </w:r>
    </w:p>
    <w:p w14:paraId="6AB67014" w14:textId="77777777" w:rsidR="002B058D" w:rsidRDefault="002B058D">
      <w:pPr>
        <w:spacing w:after="0" w:line="240" w:lineRule="auto"/>
        <w:rPr>
          <w:rFonts w:ascii="Times New Roman" w:eastAsia="Times New Roman" w:hAnsi="Times New Roman" w:cs="Times New Roman"/>
          <w:sz w:val="24"/>
          <w:szCs w:val="24"/>
        </w:rPr>
      </w:pPr>
    </w:p>
    <w:p w14:paraId="314E9937" w14:textId="7F791C6D" w:rsidR="004F094B" w:rsidRDefault="004F094B" w:rsidP="000A742C">
      <w:pPr>
        <w:pStyle w:val="Paragraphedeliste"/>
        <w:numPr>
          <w:ilvl w:val="0"/>
          <w:numId w:val="13"/>
        </w:numPr>
        <w:spacing w:after="0" w:line="240" w:lineRule="auto"/>
        <w:rPr>
          <w:i/>
          <w:sz w:val="24"/>
          <w:szCs w:val="24"/>
        </w:rPr>
      </w:pPr>
      <w:r w:rsidRPr="00A413A4">
        <w:rPr>
          <w:i/>
          <w:sz w:val="24"/>
          <w:szCs w:val="24"/>
        </w:rPr>
        <w:t>Rappel des objectifs généraux de votre PEDT :</w:t>
      </w:r>
    </w:p>
    <w:p w14:paraId="046AB58B" w14:textId="77777777" w:rsidR="00B57DFF" w:rsidRPr="00B57DFF" w:rsidRDefault="00B57DFF" w:rsidP="00B57DFF">
      <w:pPr>
        <w:spacing w:after="0" w:line="240" w:lineRule="auto"/>
        <w:rPr>
          <w:i/>
          <w:sz w:val="24"/>
          <w:szCs w:val="24"/>
        </w:rPr>
      </w:pPr>
    </w:p>
    <w:p w14:paraId="2FCDAB13" w14:textId="77777777" w:rsidR="000A742C" w:rsidRPr="00F122EA" w:rsidRDefault="000A742C" w:rsidP="00F122EA">
      <w:pPr>
        <w:pStyle w:val="Paragraphedeliste"/>
        <w:numPr>
          <w:ilvl w:val="1"/>
          <w:numId w:val="13"/>
        </w:numPr>
        <w:spacing w:after="0" w:line="240" w:lineRule="auto"/>
        <w:textDirection w:val="btLr"/>
        <w:textAlignment w:val="top"/>
        <w:outlineLvl w:val="0"/>
        <w:rPr>
          <w:b/>
        </w:rPr>
      </w:pPr>
      <w:r w:rsidRPr="00F122EA">
        <w:rPr>
          <w:b/>
        </w:rPr>
        <w:t>Apprendre à bien vivre ensemble, en liaison étroite avec l’école</w:t>
      </w:r>
    </w:p>
    <w:p w14:paraId="0028C169" w14:textId="77777777" w:rsidR="000A742C" w:rsidRPr="00F122EA" w:rsidRDefault="000A742C" w:rsidP="00F122EA">
      <w:pPr>
        <w:pStyle w:val="Paragraphedeliste"/>
        <w:numPr>
          <w:ilvl w:val="1"/>
          <w:numId w:val="13"/>
        </w:numPr>
        <w:spacing w:after="0" w:line="240" w:lineRule="auto"/>
        <w:textDirection w:val="btLr"/>
        <w:textAlignment w:val="top"/>
        <w:outlineLvl w:val="0"/>
        <w:rPr>
          <w:b/>
        </w:rPr>
      </w:pPr>
      <w:r w:rsidRPr="00F122EA">
        <w:rPr>
          <w:b/>
        </w:rPr>
        <w:t>Apprendre à agir ensemble, à faire ensemble, à montrer ensemble</w:t>
      </w:r>
    </w:p>
    <w:p w14:paraId="369093E4" w14:textId="77777777" w:rsidR="000A742C" w:rsidRPr="00F122EA" w:rsidRDefault="000A742C" w:rsidP="00F122EA">
      <w:pPr>
        <w:pStyle w:val="Paragraphedeliste"/>
        <w:numPr>
          <w:ilvl w:val="1"/>
          <w:numId w:val="13"/>
        </w:numPr>
        <w:spacing w:after="0" w:line="240" w:lineRule="auto"/>
        <w:textDirection w:val="btLr"/>
        <w:textAlignment w:val="top"/>
        <w:outlineLvl w:val="0"/>
        <w:rPr>
          <w:b/>
        </w:rPr>
      </w:pPr>
      <w:r w:rsidRPr="00F122EA">
        <w:rPr>
          <w:b/>
        </w:rPr>
        <w:t>Apprendre à choisir en toute connaissance de cause et responsabilité</w:t>
      </w:r>
    </w:p>
    <w:p w14:paraId="0987F6B5" w14:textId="77777777" w:rsidR="00F122EA" w:rsidRDefault="00F122EA" w:rsidP="000A742C">
      <w:pPr>
        <w:ind w:hanging="2"/>
        <w:rPr>
          <w:rFonts w:asciiTheme="minorHAnsi" w:hAnsiTheme="minorHAnsi" w:cstheme="minorHAnsi"/>
        </w:rPr>
      </w:pPr>
    </w:p>
    <w:p w14:paraId="638654E3" w14:textId="50A949FB" w:rsidR="000A742C" w:rsidRPr="00CF5CEC" w:rsidRDefault="000A742C" w:rsidP="000A742C">
      <w:pPr>
        <w:ind w:hanging="2"/>
        <w:rPr>
          <w:rFonts w:asciiTheme="minorHAnsi" w:hAnsiTheme="minorHAnsi" w:cstheme="minorHAnsi"/>
        </w:rPr>
      </w:pPr>
      <w:r w:rsidRPr="00CF5CEC">
        <w:rPr>
          <w:rFonts w:asciiTheme="minorHAnsi" w:hAnsiTheme="minorHAnsi" w:cstheme="minorHAnsi"/>
        </w:rPr>
        <w:t>Les grands axes et principes des projets pédagogiques et partenariaux</w:t>
      </w:r>
    </w:p>
    <w:p w14:paraId="3373867F" w14:textId="77777777" w:rsidR="000A742C" w:rsidRPr="009E32A2" w:rsidRDefault="000A742C" w:rsidP="000A742C">
      <w:pPr>
        <w:pStyle w:val="Paragraphedeliste"/>
        <w:numPr>
          <w:ilvl w:val="0"/>
          <w:numId w:val="17"/>
        </w:numPr>
        <w:spacing w:after="0" w:line="240" w:lineRule="auto"/>
        <w:rPr>
          <w:rFonts w:asciiTheme="minorHAnsi" w:hAnsiTheme="minorHAnsi" w:cstheme="minorHAnsi"/>
        </w:rPr>
      </w:pPr>
      <w:r w:rsidRPr="009E32A2">
        <w:rPr>
          <w:rFonts w:asciiTheme="minorHAnsi" w:hAnsiTheme="minorHAnsi" w:cstheme="minorHAnsi"/>
        </w:rPr>
        <w:t>Place de la parole de l’enfant</w:t>
      </w:r>
    </w:p>
    <w:p w14:paraId="71FB7D8A" w14:textId="77777777" w:rsidR="000A742C" w:rsidRPr="009E32A2" w:rsidRDefault="000A742C" w:rsidP="000A742C">
      <w:pPr>
        <w:pStyle w:val="Paragraphedeliste"/>
        <w:numPr>
          <w:ilvl w:val="0"/>
          <w:numId w:val="17"/>
        </w:numPr>
        <w:spacing w:after="0" w:line="240" w:lineRule="auto"/>
        <w:rPr>
          <w:rFonts w:asciiTheme="minorHAnsi" w:hAnsiTheme="minorHAnsi" w:cstheme="minorHAnsi"/>
        </w:rPr>
      </w:pPr>
      <w:r w:rsidRPr="009E32A2">
        <w:rPr>
          <w:rFonts w:asciiTheme="minorHAnsi" w:hAnsiTheme="minorHAnsi" w:cstheme="minorHAnsi"/>
        </w:rPr>
        <w:t>Compétences et domaines d’expertise des animatrices</w:t>
      </w:r>
    </w:p>
    <w:p w14:paraId="580C1B4E" w14:textId="77777777" w:rsidR="000A742C" w:rsidRPr="009E32A2" w:rsidRDefault="000A742C" w:rsidP="000A742C">
      <w:pPr>
        <w:pStyle w:val="Paragraphedeliste"/>
        <w:numPr>
          <w:ilvl w:val="0"/>
          <w:numId w:val="17"/>
        </w:numPr>
        <w:spacing w:after="0" w:line="240" w:lineRule="auto"/>
        <w:rPr>
          <w:rFonts w:asciiTheme="minorHAnsi" w:hAnsiTheme="minorHAnsi" w:cstheme="minorHAnsi"/>
        </w:rPr>
      </w:pPr>
      <w:r w:rsidRPr="009E32A2">
        <w:rPr>
          <w:rFonts w:asciiTheme="minorHAnsi" w:hAnsiTheme="minorHAnsi" w:cstheme="minorHAnsi"/>
        </w:rPr>
        <w:t>Travail en équipe pluridisciplinaire (animatrices, ATSEM, cantinière, personnel technique)</w:t>
      </w:r>
    </w:p>
    <w:p w14:paraId="6380690F" w14:textId="77777777" w:rsidR="000A742C" w:rsidRPr="009E32A2" w:rsidRDefault="000A742C" w:rsidP="000A742C">
      <w:pPr>
        <w:pStyle w:val="Paragraphedeliste"/>
        <w:numPr>
          <w:ilvl w:val="0"/>
          <w:numId w:val="17"/>
        </w:numPr>
        <w:spacing w:after="0" w:line="240" w:lineRule="auto"/>
        <w:rPr>
          <w:rFonts w:asciiTheme="minorHAnsi" w:hAnsiTheme="minorHAnsi" w:cstheme="minorHAnsi"/>
        </w:rPr>
      </w:pPr>
      <w:r w:rsidRPr="009E32A2">
        <w:rPr>
          <w:rFonts w:asciiTheme="minorHAnsi" w:hAnsiTheme="minorHAnsi" w:cstheme="minorHAnsi"/>
        </w:rPr>
        <w:t>Responsabilité</w:t>
      </w:r>
    </w:p>
    <w:p w14:paraId="504B499A" w14:textId="77777777" w:rsidR="000A742C" w:rsidRPr="009E32A2" w:rsidRDefault="000A742C" w:rsidP="000A742C">
      <w:pPr>
        <w:pStyle w:val="Paragraphedeliste"/>
        <w:numPr>
          <w:ilvl w:val="0"/>
          <w:numId w:val="17"/>
        </w:numPr>
        <w:spacing w:after="0" w:line="240" w:lineRule="auto"/>
        <w:rPr>
          <w:rFonts w:asciiTheme="minorHAnsi" w:hAnsiTheme="minorHAnsi" w:cstheme="minorHAnsi"/>
        </w:rPr>
      </w:pPr>
      <w:r w:rsidRPr="009E32A2">
        <w:rPr>
          <w:rFonts w:asciiTheme="minorHAnsi" w:hAnsiTheme="minorHAnsi" w:cstheme="minorHAnsi"/>
        </w:rPr>
        <w:t>Autonomie</w:t>
      </w:r>
    </w:p>
    <w:p w14:paraId="73537B06" w14:textId="77777777" w:rsidR="000A742C" w:rsidRPr="009E32A2" w:rsidRDefault="000A742C" w:rsidP="000A742C">
      <w:pPr>
        <w:pStyle w:val="Paragraphedeliste"/>
        <w:numPr>
          <w:ilvl w:val="0"/>
          <w:numId w:val="17"/>
        </w:numPr>
        <w:spacing w:after="0" w:line="240" w:lineRule="auto"/>
        <w:rPr>
          <w:rFonts w:asciiTheme="minorHAnsi" w:hAnsiTheme="minorHAnsi" w:cstheme="minorHAnsi"/>
        </w:rPr>
      </w:pPr>
      <w:r w:rsidRPr="009E32A2">
        <w:rPr>
          <w:rFonts w:asciiTheme="minorHAnsi" w:hAnsiTheme="minorHAnsi" w:cstheme="minorHAnsi"/>
        </w:rPr>
        <w:t>Sens de l’initiative</w:t>
      </w:r>
    </w:p>
    <w:p w14:paraId="64A38C77" w14:textId="77777777" w:rsidR="000A742C" w:rsidRPr="009E32A2" w:rsidRDefault="000A742C" w:rsidP="000A742C">
      <w:pPr>
        <w:pStyle w:val="Paragraphedeliste"/>
        <w:numPr>
          <w:ilvl w:val="0"/>
          <w:numId w:val="17"/>
        </w:numPr>
        <w:spacing w:after="0" w:line="240" w:lineRule="auto"/>
        <w:rPr>
          <w:rFonts w:asciiTheme="minorHAnsi" w:hAnsiTheme="minorHAnsi" w:cstheme="minorHAnsi"/>
        </w:rPr>
      </w:pPr>
      <w:r w:rsidRPr="009E32A2">
        <w:rPr>
          <w:rFonts w:asciiTheme="minorHAnsi" w:hAnsiTheme="minorHAnsi" w:cstheme="minorHAnsi"/>
        </w:rPr>
        <w:t>Créativité</w:t>
      </w:r>
    </w:p>
    <w:p w14:paraId="715091A9" w14:textId="77777777" w:rsidR="000A742C" w:rsidRDefault="000A742C" w:rsidP="000A742C">
      <w:pPr>
        <w:pStyle w:val="Paragraphedeliste"/>
        <w:numPr>
          <w:ilvl w:val="0"/>
          <w:numId w:val="17"/>
        </w:numPr>
        <w:spacing w:after="0" w:line="240" w:lineRule="auto"/>
        <w:rPr>
          <w:rFonts w:asciiTheme="minorHAnsi" w:hAnsiTheme="minorHAnsi" w:cstheme="minorHAnsi"/>
        </w:rPr>
      </w:pPr>
      <w:r w:rsidRPr="009E32A2">
        <w:rPr>
          <w:rFonts w:asciiTheme="minorHAnsi" w:hAnsiTheme="minorHAnsi" w:cstheme="minorHAnsi"/>
        </w:rPr>
        <w:t>Prise en compte des divers grands enjeux liés à l’environnement</w:t>
      </w:r>
      <w:r>
        <w:rPr>
          <w:rFonts w:asciiTheme="minorHAnsi" w:hAnsiTheme="minorHAnsi" w:cstheme="minorHAnsi"/>
        </w:rPr>
        <w:t xml:space="preserve"> conduisant à prendre part, à participer, à agir, à faire sa part</w:t>
      </w:r>
    </w:p>
    <w:p w14:paraId="3AF0F7D5" w14:textId="77777777" w:rsidR="000A742C" w:rsidRDefault="000A742C" w:rsidP="000A742C">
      <w:pPr>
        <w:spacing w:line="240" w:lineRule="auto"/>
        <w:rPr>
          <w:rFonts w:asciiTheme="minorHAnsi" w:hAnsiTheme="minorHAnsi" w:cstheme="minorHAnsi"/>
        </w:rPr>
      </w:pPr>
    </w:p>
    <w:p w14:paraId="49606E89" w14:textId="77777777" w:rsidR="000A742C" w:rsidRDefault="000A742C" w:rsidP="000A742C">
      <w:pPr>
        <w:spacing w:line="240" w:lineRule="auto"/>
        <w:rPr>
          <w:rFonts w:asciiTheme="minorHAnsi" w:hAnsiTheme="minorHAnsi" w:cstheme="minorHAnsi"/>
        </w:rPr>
      </w:pPr>
      <w:r>
        <w:rPr>
          <w:rFonts w:asciiTheme="minorHAnsi" w:hAnsiTheme="minorHAnsi" w:cstheme="minorHAnsi"/>
        </w:rPr>
        <w:t>Deux éléments sont particulièrement importants durant les 3 ans à venir</w:t>
      </w:r>
    </w:p>
    <w:p w14:paraId="137D548A" w14:textId="77777777" w:rsidR="000A742C" w:rsidRDefault="000A742C" w:rsidP="000A742C">
      <w:pPr>
        <w:pStyle w:val="Paragraphedeliste"/>
        <w:numPr>
          <w:ilvl w:val="0"/>
          <w:numId w:val="18"/>
        </w:numPr>
        <w:spacing w:after="0" w:line="240" w:lineRule="auto"/>
        <w:rPr>
          <w:rFonts w:asciiTheme="minorHAnsi" w:hAnsiTheme="minorHAnsi" w:cstheme="minorHAnsi"/>
        </w:rPr>
      </w:pPr>
      <w:r>
        <w:rPr>
          <w:rFonts w:asciiTheme="minorHAnsi" w:hAnsiTheme="minorHAnsi" w:cstheme="minorHAnsi"/>
        </w:rPr>
        <w:t>La création d’un conseil d’enfants et son action</w:t>
      </w:r>
    </w:p>
    <w:p w14:paraId="320974AC" w14:textId="4142F745" w:rsidR="000A742C" w:rsidRDefault="000A742C" w:rsidP="00B57DFF">
      <w:pPr>
        <w:pStyle w:val="Paragraphedeliste"/>
        <w:numPr>
          <w:ilvl w:val="0"/>
          <w:numId w:val="18"/>
        </w:numPr>
        <w:spacing w:after="0" w:line="240" w:lineRule="auto"/>
        <w:rPr>
          <w:rFonts w:asciiTheme="minorHAnsi" w:hAnsiTheme="minorHAnsi" w:cstheme="minorHAnsi"/>
        </w:rPr>
      </w:pPr>
      <w:r>
        <w:rPr>
          <w:rFonts w:asciiTheme="minorHAnsi" w:hAnsiTheme="minorHAnsi" w:cstheme="minorHAnsi"/>
        </w:rPr>
        <w:t>La mise en place d’un parcours culturel de l’enfant, comprenant toutes les cultures dont la culture scientifique, peut-être partagé avec l’école, sur toute la durée de sa scolarité, permettant de visualiser les événements, rencontres, actions, spectacles, découverte, expériences, productions, comme spectateur et comme acteur… et constituant son patrimoine culturel en devenir, sa base culturelle.</w:t>
      </w:r>
    </w:p>
    <w:p w14:paraId="75036AFB" w14:textId="77777777" w:rsidR="00B57DFF" w:rsidRDefault="00B57DFF" w:rsidP="00B57DFF">
      <w:pPr>
        <w:spacing w:after="0" w:line="240" w:lineRule="auto"/>
        <w:rPr>
          <w:rFonts w:asciiTheme="minorHAnsi" w:hAnsiTheme="minorHAnsi" w:cstheme="minorHAnsi"/>
        </w:rPr>
      </w:pPr>
    </w:p>
    <w:p w14:paraId="0FBF4197" w14:textId="77777777" w:rsidR="00B57DFF" w:rsidRDefault="00B57DFF" w:rsidP="00B57DFF">
      <w:pPr>
        <w:spacing w:after="0" w:line="240" w:lineRule="auto"/>
        <w:rPr>
          <w:rFonts w:asciiTheme="minorHAnsi" w:hAnsiTheme="minorHAnsi" w:cstheme="minorHAnsi"/>
        </w:rPr>
      </w:pPr>
    </w:p>
    <w:p w14:paraId="7EEF7F66" w14:textId="0369DFE7" w:rsidR="00B57DFF" w:rsidRDefault="00B57DFF" w:rsidP="00B57DFF">
      <w:pPr>
        <w:spacing w:after="0" w:line="240" w:lineRule="auto"/>
        <w:rPr>
          <w:rFonts w:asciiTheme="minorHAnsi" w:hAnsiTheme="minorHAnsi" w:cstheme="minorHAnsi"/>
        </w:rPr>
      </w:pPr>
      <w:r>
        <w:rPr>
          <w:rFonts w:asciiTheme="minorHAnsi" w:hAnsiTheme="minorHAnsi" w:cstheme="minorHAnsi"/>
        </w:rPr>
        <w:lastRenderedPageBreak/>
        <w:t>Et deux axes sont prioritaires le mercredi</w:t>
      </w:r>
    </w:p>
    <w:p w14:paraId="0F80E238" w14:textId="5E2D1ACC" w:rsidR="00B57DFF" w:rsidRDefault="00B57DFF" w:rsidP="00B57DFF">
      <w:pPr>
        <w:pStyle w:val="Paragraphedeliste"/>
        <w:numPr>
          <w:ilvl w:val="0"/>
          <w:numId w:val="22"/>
        </w:numPr>
        <w:spacing w:after="0" w:line="240" w:lineRule="auto"/>
        <w:ind w:left="714" w:hanging="357"/>
        <w:rPr>
          <w:bCs/>
          <w:color w:val="000000"/>
          <w:sz w:val="24"/>
          <w:szCs w:val="24"/>
        </w:rPr>
      </w:pPr>
      <w:r w:rsidRPr="00B57DFF">
        <w:rPr>
          <w:bCs/>
          <w:color w:val="000000"/>
          <w:sz w:val="24"/>
          <w:szCs w:val="24"/>
        </w:rPr>
        <w:t>Le parcours culturel de l’enfant sur les 3 ans</w:t>
      </w:r>
      <w:r>
        <w:rPr>
          <w:bCs/>
          <w:color w:val="000000"/>
          <w:sz w:val="24"/>
          <w:szCs w:val="24"/>
        </w:rPr>
        <w:t xml:space="preserve"> du PM</w:t>
      </w:r>
    </w:p>
    <w:p w14:paraId="2CBADB64" w14:textId="164FD3E6" w:rsidR="00B57DFF" w:rsidRPr="00B57DFF" w:rsidRDefault="00B57DFF" w:rsidP="00B57DFF">
      <w:pPr>
        <w:pStyle w:val="Paragraphedeliste"/>
        <w:numPr>
          <w:ilvl w:val="0"/>
          <w:numId w:val="22"/>
        </w:numPr>
        <w:spacing w:after="0" w:line="240" w:lineRule="auto"/>
        <w:ind w:left="714" w:hanging="357"/>
        <w:rPr>
          <w:bCs/>
          <w:color w:val="000000"/>
          <w:sz w:val="24"/>
          <w:szCs w:val="24"/>
        </w:rPr>
      </w:pPr>
      <w:r w:rsidRPr="00B57DFF">
        <w:rPr>
          <w:bCs/>
          <w:color w:val="000000"/>
          <w:sz w:val="24"/>
          <w:szCs w:val="24"/>
        </w:rPr>
        <w:t>Les approches environnementales locales sous toutes ses formes</w:t>
      </w:r>
    </w:p>
    <w:p w14:paraId="0C4EF2C2" w14:textId="77777777" w:rsidR="00B57DFF" w:rsidRPr="00B57DFF" w:rsidRDefault="00B57DFF" w:rsidP="00B57DFF">
      <w:pPr>
        <w:spacing w:after="0" w:line="240" w:lineRule="auto"/>
        <w:rPr>
          <w:rFonts w:asciiTheme="minorHAnsi" w:hAnsiTheme="minorHAnsi" w:cstheme="minorHAnsi"/>
        </w:rPr>
      </w:pPr>
    </w:p>
    <w:p w14:paraId="0CD18E73" w14:textId="77777777" w:rsidR="004F094B" w:rsidRPr="00A413A4" w:rsidRDefault="004F094B" w:rsidP="004F094B">
      <w:pPr>
        <w:pStyle w:val="Paragraphedeliste"/>
        <w:spacing w:after="0" w:line="240" w:lineRule="auto"/>
        <w:rPr>
          <w:i/>
          <w:sz w:val="24"/>
          <w:szCs w:val="24"/>
        </w:rPr>
      </w:pPr>
    </w:p>
    <w:p w14:paraId="7F3C4678" w14:textId="1626F525" w:rsidR="004F094B" w:rsidRPr="00F122EA" w:rsidRDefault="004F094B" w:rsidP="004F094B">
      <w:pPr>
        <w:pStyle w:val="Paragraphedeliste"/>
        <w:numPr>
          <w:ilvl w:val="0"/>
          <w:numId w:val="13"/>
        </w:numPr>
        <w:spacing w:after="0" w:line="240" w:lineRule="auto"/>
        <w:rPr>
          <w:i/>
          <w:sz w:val="24"/>
          <w:szCs w:val="24"/>
        </w:rPr>
      </w:pPr>
      <w:r w:rsidRPr="00A413A4">
        <w:rPr>
          <w:i/>
          <w:sz w:val="24"/>
          <w:szCs w:val="24"/>
        </w:rPr>
        <w:t>Démarche pour aboutir à la définition des objectifs de votre PM </w:t>
      </w:r>
      <w:r w:rsidR="00D42841" w:rsidRPr="00A413A4">
        <w:rPr>
          <w:i/>
          <w:sz w:val="24"/>
          <w:szCs w:val="24"/>
        </w:rPr>
        <w:t xml:space="preserve">(précisez notamment le lien avec les équipes de l’EN, les associations gestionnaires d’accueils déclarés sur votre territoire le cas échéant, …) </w:t>
      </w:r>
      <w:r w:rsidRPr="00A413A4">
        <w:rPr>
          <w:i/>
          <w:sz w:val="24"/>
          <w:szCs w:val="24"/>
        </w:rPr>
        <w:t>:</w:t>
      </w:r>
    </w:p>
    <w:p w14:paraId="0359CCE6" w14:textId="35BF74FF" w:rsidR="004F094B" w:rsidRPr="00F122EA" w:rsidRDefault="00F122EA" w:rsidP="004F094B">
      <w:pPr>
        <w:pStyle w:val="Paragraphedeliste"/>
        <w:numPr>
          <w:ilvl w:val="1"/>
          <w:numId w:val="13"/>
        </w:numPr>
        <w:spacing w:after="0" w:line="240" w:lineRule="auto"/>
        <w:rPr>
          <w:iCs/>
          <w:sz w:val="24"/>
          <w:szCs w:val="24"/>
        </w:rPr>
      </w:pPr>
      <w:r w:rsidRPr="00F122EA">
        <w:rPr>
          <w:iCs/>
          <w:sz w:val="24"/>
          <w:szCs w:val="24"/>
        </w:rPr>
        <w:t>Le temps du mercredi étant un temps plus long, il est propice à l’émergence de projets partagés animatrices-enfants, en accord avec les axes et orientations du PEDT.</w:t>
      </w:r>
    </w:p>
    <w:p w14:paraId="0152D228" w14:textId="77777777" w:rsidR="004F094B" w:rsidRPr="00A413A4" w:rsidRDefault="004F094B" w:rsidP="004F094B">
      <w:pPr>
        <w:pStyle w:val="Paragraphedeliste"/>
        <w:spacing w:after="0" w:line="240" w:lineRule="auto"/>
        <w:rPr>
          <w:i/>
          <w:sz w:val="24"/>
          <w:szCs w:val="24"/>
        </w:rPr>
      </w:pPr>
    </w:p>
    <w:p w14:paraId="2312E518" w14:textId="139EA637" w:rsidR="004F094B" w:rsidRPr="00F122EA" w:rsidRDefault="004F094B" w:rsidP="004F094B">
      <w:pPr>
        <w:pStyle w:val="Paragraphedeliste"/>
        <w:numPr>
          <w:ilvl w:val="0"/>
          <w:numId w:val="13"/>
        </w:numPr>
        <w:spacing w:after="0" w:line="240" w:lineRule="auto"/>
        <w:rPr>
          <w:i/>
          <w:sz w:val="24"/>
          <w:szCs w:val="24"/>
        </w:rPr>
      </w:pPr>
      <w:r w:rsidRPr="00A413A4">
        <w:rPr>
          <w:i/>
          <w:sz w:val="24"/>
          <w:szCs w:val="24"/>
        </w:rPr>
        <w:t xml:space="preserve">Objectifs de votre PM (si les objectifs de votre PM sont les mêmes que ceux de votre PEDT, précisez les adaptations sur le mercredi) : </w:t>
      </w:r>
    </w:p>
    <w:p w14:paraId="479C7D59" w14:textId="788E6664" w:rsidR="00F122EA" w:rsidRPr="00A413A4" w:rsidRDefault="00F122EA" w:rsidP="00F122EA">
      <w:pPr>
        <w:pStyle w:val="Paragraphedeliste"/>
        <w:numPr>
          <w:ilvl w:val="1"/>
          <w:numId w:val="13"/>
        </w:numPr>
        <w:spacing w:after="0" w:line="240" w:lineRule="auto"/>
        <w:rPr>
          <w:i/>
          <w:sz w:val="24"/>
          <w:szCs w:val="24"/>
        </w:rPr>
      </w:pPr>
      <w:r>
        <w:rPr>
          <w:iCs/>
          <w:sz w:val="24"/>
          <w:szCs w:val="24"/>
        </w:rPr>
        <w:t>Le mercredi étant un temps plus long, il permet la mise en place et la réalisation de projets plus denses, notamment environnementaux.</w:t>
      </w:r>
    </w:p>
    <w:p w14:paraId="485B411B" w14:textId="77777777" w:rsidR="004F094B" w:rsidRPr="00A413A4" w:rsidRDefault="004F094B" w:rsidP="004F094B">
      <w:pPr>
        <w:spacing w:after="0" w:line="240" w:lineRule="auto"/>
        <w:rPr>
          <w:i/>
          <w:sz w:val="24"/>
          <w:szCs w:val="24"/>
        </w:rPr>
      </w:pPr>
    </w:p>
    <w:p w14:paraId="286D4AFB" w14:textId="7007F36C" w:rsidR="004F094B" w:rsidRPr="00F122EA" w:rsidRDefault="004F094B" w:rsidP="004F094B">
      <w:pPr>
        <w:pStyle w:val="Paragraphedeliste"/>
        <w:numPr>
          <w:ilvl w:val="0"/>
          <w:numId w:val="13"/>
        </w:numPr>
        <w:spacing w:after="0" w:line="240" w:lineRule="auto"/>
        <w:rPr>
          <w:i/>
          <w:sz w:val="24"/>
          <w:szCs w:val="24"/>
        </w:rPr>
      </w:pPr>
      <w:r w:rsidRPr="00A413A4">
        <w:rPr>
          <w:i/>
          <w:sz w:val="24"/>
          <w:szCs w:val="24"/>
        </w:rPr>
        <w:t>Précisez de quelle manière sont associées vos équipes du mercredi dans la construction et la mise en œuvre du PM :</w:t>
      </w:r>
    </w:p>
    <w:p w14:paraId="7CB08DAB" w14:textId="1C4C418E" w:rsidR="00F122EA" w:rsidRPr="00A413A4" w:rsidRDefault="00F122EA" w:rsidP="00F122EA">
      <w:pPr>
        <w:pStyle w:val="Paragraphedeliste"/>
        <w:numPr>
          <w:ilvl w:val="1"/>
          <w:numId w:val="13"/>
        </w:numPr>
        <w:spacing w:after="0" w:line="240" w:lineRule="auto"/>
        <w:rPr>
          <w:i/>
          <w:sz w:val="24"/>
          <w:szCs w:val="24"/>
        </w:rPr>
      </w:pPr>
      <w:r>
        <w:rPr>
          <w:iCs/>
          <w:sz w:val="24"/>
          <w:szCs w:val="24"/>
        </w:rPr>
        <w:t>Ce sont les animatrices du mercredi qui bâtissent avec les enfants leurs projets du mercredi dans le respect des orientations et grands axes choisis.</w:t>
      </w:r>
    </w:p>
    <w:p w14:paraId="574F3BF1" w14:textId="77777777" w:rsidR="002B058D" w:rsidRDefault="006310C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15BB657E" w14:textId="77777777" w:rsidR="002B058D" w:rsidRDefault="002B058D">
      <w:pPr>
        <w:spacing w:after="240" w:line="240" w:lineRule="auto"/>
        <w:rPr>
          <w:rFonts w:ascii="Times New Roman" w:eastAsia="Times New Roman" w:hAnsi="Times New Roman" w:cs="Times New Roman"/>
          <w:sz w:val="24"/>
          <w:szCs w:val="24"/>
        </w:rPr>
      </w:pPr>
    </w:p>
    <w:p w14:paraId="51315D8D" w14:textId="77777777" w:rsidR="002B058D" w:rsidRDefault="002B058D">
      <w:pPr>
        <w:spacing w:after="240" w:line="240" w:lineRule="auto"/>
        <w:rPr>
          <w:rFonts w:ascii="Times New Roman" w:eastAsia="Times New Roman" w:hAnsi="Times New Roman" w:cs="Times New Roman"/>
          <w:sz w:val="24"/>
          <w:szCs w:val="24"/>
        </w:rPr>
      </w:pPr>
    </w:p>
    <w:p w14:paraId="6DDECEB3" w14:textId="77777777" w:rsidR="002B058D" w:rsidRDefault="006310C9">
      <w:pPr>
        <w:spacing w:after="0" w:line="240" w:lineRule="auto"/>
        <w:rPr>
          <w:sz w:val="24"/>
          <w:szCs w:val="24"/>
        </w:rPr>
      </w:pPr>
      <w:r>
        <w:rPr>
          <w:b/>
          <w:color w:val="4472C4"/>
          <w:sz w:val="32"/>
          <w:szCs w:val="32"/>
        </w:rPr>
        <w:t>STRUCTURE DE PILOTAGE : </w:t>
      </w:r>
    </w:p>
    <w:p w14:paraId="17AC991F" w14:textId="77777777" w:rsidR="002B058D" w:rsidRDefault="00000000">
      <w:pPr>
        <w:spacing w:after="0" w:line="240" w:lineRule="auto"/>
        <w:rPr>
          <w:rFonts w:ascii="Times New Roman" w:eastAsia="Times New Roman" w:hAnsi="Times New Roman" w:cs="Times New Roman"/>
          <w:sz w:val="24"/>
          <w:szCs w:val="24"/>
        </w:rPr>
      </w:pPr>
      <w:r>
        <w:pict w14:anchorId="6EFF52D7">
          <v:rect id="_x0000_i1028" style="width:0;height:1.5pt" o:hralign="center" o:hrstd="t" o:hr="t" fillcolor="#a0a0a0" stroked="f"/>
        </w:pict>
      </w:r>
    </w:p>
    <w:p w14:paraId="537B09E9" w14:textId="77777777" w:rsidR="002B058D" w:rsidRDefault="002B058D">
      <w:pPr>
        <w:spacing w:after="240" w:line="240" w:lineRule="auto"/>
        <w:rPr>
          <w:rFonts w:ascii="Times New Roman" w:eastAsia="Times New Roman" w:hAnsi="Times New Roman" w:cs="Times New Roman"/>
          <w:sz w:val="24"/>
          <w:szCs w:val="24"/>
        </w:rPr>
      </w:pPr>
    </w:p>
    <w:tbl>
      <w:tblPr>
        <w:tblStyle w:val="a3"/>
        <w:tblW w:w="9638" w:type="dxa"/>
        <w:tblInd w:w="0" w:type="dxa"/>
        <w:tblLayout w:type="fixed"/>
        <w:tblLook w:val="0400" w:firstRow="0" w:lastRow="0" w:firstColumn="0" w:lastColumn="0" w:noHBand="0" w:noVBand="1"/>
      </w:tblPr>
      <w:tblGrid>
        <w:gridCol w:w="9638"/>
      </w:tblGrid>
      <w:tr w:rsidR="00A413A4" w:rsidRPr="00A413A4" w14:paraId="79184445" w14:textId="77777777">
        <w:tc>
          <w:tcPr>
            <w:tcW w:w="9638" w:type="dxa"/>
            <w:shd w:val="clear" w:color="auto" w:fill="CFE2F3"/>
            <w:tcMar>
              <w:top w:w="100" w:type="dxa"/>
              <w:left w:w="100" w:type="dxa"/>
              <w:bottom w:w="100" w:type="dxa"/>
              <w:right w:w="100" w:type="dxa"/>
            </w:tcMar>
          </w:tcPr>
          <w:p w14:paraId="7647670C" w14:textId="77777777" w:rsidR="004F094B" w:rsidRPr="00A413A4" w:rsidRDefault="006310C9">
            <w:pPr>
              <w:spacing w:after="0" w:line="240" w:lineRule="auto"/>
              <w:rPr>
                <w:sz w:val="24"/>
                <w:szCs w:val="24"/>
              </w:rPr>
            </w:pPr>
            <w:r w:rsidRPr="00A413A4">
              <w:rPr>
                <w:b/>
                <w:sz w:val="24"/>
                <w:szCs w:val="24"/>
              </w:rPr>
              <w:t>Composition de la structure de pilotage</w:t>
            </w:r>
            <w:r w:rsidR="004F094B" w:rsidRPr="00A413A4">
              <w:rPr>
                <w:sz w:val="24"/>
                <w:szCs w:val="24"/>
              </w:rPr>
              <w:t> :</w:t>
            </w:r>
          </w:p>
          <w:p w14:paraId="0CEB937C" w14:textId="77777777" w:rsidR="00F122EA" w:rsidRDefault="004F094B">
            <w:pPr>
              <w:spacing w:after="0" w:line="240" w:lineRule="auto"/>
              <w:rPr>
                <w:sz w:val="24"/>
                <w:szCs w:val="24"/>
              </w:rPr>
            </w:pPr>
            <w:r w:rsidRPr="00A413A4">
              <w:rPr>
                <w:sz w:val="24"/>
                <w:szCs w:val="24"/>
              </w:rPr>
              <w:t>Est-elle différ</w:t>
            </w:r>
            <w:r w:rsidR="002D6780">
              <w:rPr>
                <w:sz w:val="24"/>
                <w:szCs w:val="24"/>
              </w:rPr>
              <w:t xml:space="preserve">ente de celle du </w:t>
            </w:r>
            <w:proofErr w:type="spellStart"/>
            <w:r w:rsidR="002D6780">
              <w:rPr>
                <w:sz w:val="24"/>
                <w:szCs w:val="24"/>
              </w:rPr>
              <w:t>PEdT</w:t>
            </w:r>
            <w:proofErr w:type="spellEnd"/>
            <w:r w:rsidR="002D6780">
              <w:rPr>
                <w:sz w:val="24"/>
                <w:szCs w:val="24"/>
              </w:rPr>
              <w:t> ? OUI/ NON</w:t>
            </w:r>
            <w:r w:rsidRPr="00A413A4">
              <w:rPr>
                <w:sz w:val="24"/>
                <w:szCs w:val="24"/>
              </w:rPr>
              <w:t>, pourquoi ?</w:t>
            </w:r>
          </w:p>
          <w:p w14:paraId="5B12722A" w14:textId="77777777" w:rsidR="00F122EA" w:rsidRDefault="00F122EA">
            <w:pPr>
              <w:spacing w:after="0" w:line="240" w:lineRule="auto"/>
              <w:rPr>
                <w:sz w:val="24"/>
                <w:szCs w:val="24"/>
              </w:rPr>
            </w:pPr>
          </w:p>
          <w:p w14:paraId="380523BD" w14:textId="4485C63A" w:rsidR="00F122EA" w:rsidRDefault="00F122EA">
            <w:pPr>
              <w:spacing w:after="0" w:line="240" w:lineRule="auto"/>
              <w:rPr>
                <w:sz w:val="24"/>
                <w:szCs w:val="24"/>
              </w:rPr>
            </w:pPr>
            <w:r>
              <w:rPr>
                <w:sz w:val="24"/>
                <w:szCs w:val="24"/>
              </w:rPr>
              <w:t>NON</w:t>
            </w:r>
          </w:p>
          <w:p w14:paraId="32380CB5" w14:textId="458EB567" w:rsidR="002B058D" w:rsidRPr="00A413A4" w:rsidRDefault="00F122EA">
            <w:pPr>
              <w:spacing w:after="0" w:line="240" w:lineRule="auto"/>
              <w:rPr>
                <w:rFonts w:ascii="Times New Roman" w:eastAsia="Times New Roman" w:hAnsi="Times New Roman" w:cs="Times New Roman"/>
                <w:sz w:val="24"/>
                <w:szCs w:val="24"/>
              </w:rPr>
            </w:pPr>
            <w:r>
              <w:rPr>
                <w:sz w:val="24"/>
                <w:szCs w:val="24"/>
              </w:rPr>
              <w:t>COPIL et instance de pilotage concernent l’ensemble de l’ALSH dans la finesse de ses particularités.</w:t>
            </w:r>
            <w:r w:rsidR="006310C9" w:rsidRPr="00A413A4">
              <w:rPr>
                <w:rFonts w:ascii="Times New Roman" w:eastAsia="Times New Roman" w:hAnsi="Times New Roman" w:cs="Times New Roman"/>
                <w:sz w:val="24"/>
                <w:szCs w:val="24"/>
              </w:rPr>
              <w:br/>
            </w:r>
            <w:r w:rsidR="006310C9" w:rsidRPr="00A413A4">
              <w:rPr>
                <w:rFonts w:ascii="Times New Roman" w:eastAsia="Times New Roman" w:hAnsi="Times New Roman" w:cs="Times New Roman"/>
                <w:sz w:val="24"/>
                <w:szCs w:val="24"/>
              </w:rPr>
              <w:br/>
            </w:r>
            <w:r w:rsidR="006310C9" w:rsidRPr="00A413A4">
              <w:rPr>
                <w:rFonts w:ascii="Times New Roman" w:eastAsia="Times New Roman" w:hAnsi="Times New Roman" w:cs="Times New Roman"/>
                <w:sz w:val="24"/>
                <w:szCs w:val="24"/>
              </w:rPr>
              <w:br/>
            </w:r>
          </w:p>
          <w:p w14:paraId="2B4C4629" w14:textId="79878A5A" w:rsidR="002B058D" w:rsidRPr="00A413A4" w:rsidRDefault="006310C9">
            <w:pPr>
              <w:spacing w:before="120" w:after="0" w:line="240" w:lineRule="auto"/>
              <w:rPr>
                <w:rFonts w:ascii="Times New Roman" w:eastAsia="Times New Roman" w:hAnsi="Times New Roman" w:cs="Times New Roman"/>
                <w:sz w:val="24"/>
                <w:szCs w:val="24"/>
              </w:rPr>
            </w:pPr>
            <w:r w:rsidRPr="00A413A4">
              <w:rPr>
                <w:b/>
                <w:sz w:val="24"/>
                <w:szCs w:val="24"/>
              </w:rPr>
              <w:t>Modalités de fonctionnement :</w:t>
            </w:r>
            <w:r w:rsidR="00F122EA">
              <w:rPr>
                <w:b/>
                <w:sz w:val="24"/>
                <w:szCs w:val="24"/>
              </w:rPr>
              <w:t xml:space="preserve"> Confer le PEDT. C’est exactement le même fonctionnement avec des réunions régulières, chaque semaine.</w:t>
            </w:r>
          </w:p>
          <w:p w14:paraId="282C5489" w14:textId="4D6F8A8B" w:rsidR="002B058D" w:rsidRPr="00A413A4" w:rsidRDefault="006310C9" w:rsidP="00E7697D">
            <w:pPr>
              <w:numPr>
                <w:ilvl w:val="0"/>
                <w:numId w:val="3"/>
              </w:numPr>
              <w:spacing w:after="0" w:line="480" w:lineRule="auto"/>
              <w:rPr>
                <w:sz w:val="24"/>
                <w:szCs w:val="24"/>
              </w:rPr>
            </w:pPr>
            <w:r w:rsidRPr="00A413A4">
              <w:rPr>
                <w:sz w:val="24"/>
                <w:szCs w:val="24"/>
              </w:rPr>
              <w:t>Champ d’actions (ex : concertation, prise de décisions, évaluation, etc.)</w:t>
            </w:r>
            <w:r w:rsidR="00E7697D" w:rsidRPr="00A413A4">
              <w:rPr>
                <w:sz w:val="24"/>
                <w:szCs w:val="24"/>
              </w:rPr>
              <w:t> :</w:t>
            </w:r>
          </w:p>
          <w:p w14:paraId="47B3C3BE" w14:textId="6A87DCB0" w:rsidR="002B058D" w:rsidRPr="00A413A4" w:rsidRDefault="006310C9" w:rsidP="00E7697D">
            <w:pPr>
              <w:numPr>
                <w:ilvl w:val="0"/>
                <w:numId w:val="3"/>
              </w:numPr>
              <w:spacing w:after="0" w:line="480" w:lineRule="auto"/>
              <w:rPr>
                <w:sz w:val="24"/>
                <w:szCs w:val="24"/>
              </w:rPr>
            </w:pPr>
            <w:r w:rsidRPr="00A413A4">
              <w:rPr>
                <w:sz w:val="24"/>
                <w:szCs w:val="24"/>
              </w:rPr>
              <w:lastRenderedPageBreak/>
              <w:t>Fréquence des réunions (au minimum annuelle)</w:t>
            </w:r>
            <w:r w:rsidR="00E7697D" w:rsidRPr="00A413A4">
              <w:rPr>
                <w:sz w:val="24"/>
                <w:szCs w:val="24"/>
              </w:rPr>
              <w:t> :</w:t>
            </w:r>
          </w:p>
          <w:p w14:paraId="02B58066" w14:textId="797280D3" w:rsidR="00E7697D" w:rsidRPr="00A413A4" w:rsidRDefault="00E7697D" w:rsidP="00E7697D">
            <w:pPr>
              <w:numPr>
                <w:ilvl w:val="0"/>
                <w:numId w:val="3"/>
              </w:numPr>
              <w:spacing w:after="0" w:line="480" w:lineRule="auto"/>
              <w:textDirection w:val="btLr"/>
              <w:textAlignment w:val="top"/>
              <w:outlineLvl w:val="0"/>
            </w:pPr>
            <w:r w:rsidRPr="00A413A4">
              <w:t>Dates des réunions depuis le 1</w:t>
            </w:r>
            <w:r w:rsidRPr="00A413A4">
              <w:rPr>
                <w:vertAlign w:val="superscript"/>
              </w:rPr>
              <w:t>er</w:t>
            </w:r>
            <w:r w:rsidRPr="00A413A4">
              <w:t xml:space="preserve"> janvier 202</w:t>
            </w:r>
            <w:r w:rsidR="002D6780">
              <w:t>3</w:t>
            </w:r>
            <w:r w:rsidRPr="00A413A4">
              <w:t xml:space="preserve"> : </w:t>
            </w:r>
          </w:p>
          <w:p w14:paraId="56691DCC" w14:textId="4A5883BF" w:rsidR="002B058D" w:rsidRPr="00A413A4" w:rsidRDefault="006310C9" w:rsidP="00E7697D">
            <w:pPr>
              <w:numPr>
                <w:ilvl w:val="0"/>
                <w:numId w:val="3"/>
              </w:numPr>
              <w:spacing w:after="0" w:line="480" w:lineRule="auto"/>
              <w:rPr>
                <w:sz w:val="24"/>
                <w:szCs w:val="24"/>
              </w:rPr>
            </w:pPr>
            <w:r w:rsidRPr="00A413A4">
              <w:rPr>
                <w:sz w:val="24"/>
                <w:szCs w:val="24"/>
              </w:rPr>
              <w:t>Existence de groupes de travail issus de la structure de pilotage</w:t>
            </w:r>
            <w:r w:rsidR="00E7697D" w:rsidRPr="00A413A4">
              <w:rPr>
                <w:sz w:val="24"/>
                <w:szCs w:val="24"/>
              </w:rPr>
              <w:t> :</w:t>
            </w:r>
          </w:p>
          <w:p w14:paraId="19A909C8" w14:textId="39A32155" w:rsidR="002B058D" w:rsidRPr="00A413A4" w:rsidRDefault="006310C9">
            <w:pPr>
              <w:spacing w:after="0" w:line="480" w:lineRule="auto"/>
              <w:ind w:left="1080"/>
              <w:rPr>
                <w:rFonts w:ascii="Times New Roman" w:eastAsia="Times New Roman" w:hAnsi="Times New Roman" w:cs="Times New Roman"/>
                <w:sz w:val="24"/>
                <w:szCs w:val="24"/>
              </w:rPr>
            </w:pPr>
            <w:r w:rsidRPr="00A413A4">
              <w:rPr>
                <w:rFonts w:ascii="Noto Sans Symbols" w:eastAsia="Noto Sans Symbols" w:hAnsi="Noto Sans Symbols" w:cs="Noto Sans Symbols"/>
                <w:sz w:val="24"/>
                <w:szCs w:val="24"/>
              </w:rPr>
              <w:t>❒</w:t>
            </w:r>
            <w:r w:rsidRPr="00A413A4">
              <w:rPr>
                <w:sz w:val="24"/>
                <w:szCs w:val="24"/>
              </w:rPr>
              <w:t xml:space="preserve"> Oui     </w:t>
            </w:r>
            <w:r w:rsidR="00F122EA">
              <w:rPr>
                <w:rFonts w:ascii="Noto Sans Symbols" w:eastAsia="Noto Sans Symbols" w:hAnsi="Noto Sans Symbols" w:cs="Noto Sans Symbols"/>
                <w:sz w:val="24"/>
                <w:szCs w:val="24"/>
              </w:rPr>
              <w:sym w:font="Wingdings" w:char="F078"/>
            </w:r>
            <w:r w:rsidRPr="00A413A4">
              <w:rPr>
                <w:sz w:val="24"/>
                <w:szCs w:val="24"/>
              </w:rPr>
              <w:t>Non</w:t>
            </w:r>
          </w:p>
          <w:p w14:paraId="04E8FC00" w14:textId="5FD39934" w:rsidR="00E7697D" w:rsidRPr="00A413A4" w:rsidRDefault="006310C9" w:rsidP="00F122EA">
            <w:pPr>
              <w:spacing w:after="0" w:line="480" w:lineRule="auto"/>
              <w:ind w:left="1080"/>
              <w:rPr>
                <w:rFonts w:ascii="Times New Roman" w:eastAsia="Times New Roman" w:hAnsi="Times New Roman" w:cs="Times New Roman"/>
                <w:sz w:val="24"/>
                <w:szCs w:val="24"/>
              </w:rPr>
            </w:pPr>
            <w:r w:rsidRPr="00A413A4">
              <w:rPr>
                <w:sz w:val="24"/>
                <w:szCs w:val="24"/>
              </w:rPr>
              <w:t>Si oui, préciser les thématiques :</w:t>
            </w:r>
          </w:p>
        </w:tc>
      </w:tr>
      <w:tr w:rsidR="002B058D" w14:paraId="205BEED1" w14:textId="77777777">
        <w:tc>
          <w:tcPr>
            <w:tcW w:w="9638" w:type="dxa"/>
            <w:shd w:val="clear" w:color="auto" w:fill="CFE2F3"/>
            <w:tcMar>
              <w:top w:w="100" w:type="dxa"/>
              <w:left w:w="100" w:type="dxa"/>
              <w:bottom w:w="100" w:type="dxa"/>
              <w:right w:w="100" w:type="dxa"/>
            </w:tcMar>
          </w:tcPr>
          <w:p w14:paraId="32FFF4B7" w14:textId="77777777" w:rsidR="002B058D" w:rsidRDefault="002B058D">
            <w:pPr>
              <w:spacing w:after="0" w:line="240" w:lineRule="auto"/>
              <w:rPr>
                <w:rFonts w:ascii="Times New Roman" w:eastAsia="Times New Roman" w:hAnsi="Times New Roman" w:cs="Times New Roman"/>
                <w:sz w:val="24"/>
                <w:szCs w:val="24"/>
              </w:rPr>
            </w:pPr>
          </w:p>
        </w:tc>
      </w:tr>
    </w:tbl>
    <w:p w14:paraId="01E595B5" w14:textId="77777777" w:rsidR="002B058D" w:rsidRDefault="002B058D">
      <w:pPr>
        <w:spacing w:after="0" w:line="240" w:lineRule="auto"/>
        <w:rPr>
          <w:rFonts w:ascii="Times New Roman" w:eastAsia="Times New Roman" w:hAnsi="Times New Roman" w:cs="Times New Roman"/>
          <w:sz w:val="24"/>
          <w:szCs w:val="24"/>
        </w:rPr>
      </w:pPr>
    </w:p>
    <w:p w14:paraId="35FB1BCC" w14:textId="0BB70349" w:rsidR="007929A5" w:rsidRDefault="007929A5">
      <w:pPr>
        <w:rPr>
          <w:b/>
          <w:color w:val="4472C4"/>
          <w:sz w:val="32"/>
          <w:szCs w:val="32"/>
        </w:rPr>
      </w:pPr>
    </w:p>
    <w:p w14:paraId="5FACE2B2" w14:textId="7B7AEDA0" w:rsidR="002B058D" w:rsidRDefault="006310C9">
      <w:pPr>
        <w:spacing w:after="0" w:line="240" w:lineRule="auto"/>
        <w:rPr>
          <w:sz w:val="24"/>
          <w:szCs w:val="24"/>
        </w:rPr>
      </w:pPr>
      <w:r>
        <w:rPr>
          <w:b/>
          <w:color w:val="4472C4"/>
          <w:sz w:val="32"/>
          <w:szCs w:val="32"/>
        </w:rPr>
        <w:t>THÉMATIQUES ABORDÉES ET ACTIVITÉS PROPOSÉES LE MERCREDI</w:t>
      </w:r>
    </w:p>
    <w:p w14:paraId="0681AB60" w14:textId="77777777" w:rsidR="002B058D" w:rsidRDefault="00000000">
      <w:pPr>
        <w:spacing w:after="0" w:line="240" w:lineRule="auto"/>
        <w:rPr>
          <w:rFonts w:ascii="Times New Roman" w:eastAsia="Times New Roman" w:hAnsi="Times New Roman" w:cs="Times New Roman"/>
          <w:sz w:val="24"/>
          <w:szCs w:val="24"/>
        </w:rPr>
      </w:pPr>
      <w:r>
        <w:pict w14:anchorId="5419F2CC">
          <v:rect id="_x0000_i1029" style="width:0;height:1.5pt" o:hralign="center" o:hrstd="t" o:hr="t" fillcolor="#a0a0a0" stroked="f"/>
        </w:pict>
      </w:r>
    </w:p>
    <w:p w14:paraId="37982AC9" w14:textId="77777777" w:rsidR="002B058D" w:rsidRDefault="002B058D">
      <w:pPr>
        <w:spacing w:after="0" w:line="240" w:lineRule="auto"/>
        <w:rPr>
          <w:rFonts w:ascii="Times New Roman" w:eastAsia="Times New Roman" w:hAnsi="Times New Roman" w:cs="Times New Roman"/>
          <w:sz w:val="24"/>
          <w:szCs w:val="24"/>
        </w:rPr>
      </w:pPr>
    </w:p>
    <w:tbl>
      <w:tblPr>
        <w:tblStyle w:val="a4"/>
        <w:tblW w:w="9052" w:type="dxa"/>
        <w:tblInd w:w="0" w:type="dxa"/>
        <w:tblLayout w:type="fixed"/>
        <w:tblLook w:val="0400" w:firstRow="0" w:lastRow="0" w:firstColumn="0" w:lastColumn="0" w:noHBand="0" w:noVBand="1"/>
      </w:tblPr>
      <w:tblGrid>
        <w:gridCol w:w="9052"/>
      </w:tblGrid>
      <w:tr w:rsidR="002B058D" w14:paraId="26731D9F" w14:textId="77777777">
        <w:tc>
          <w:tcPr>
            <w:tcW w:w="9052" w:type="dxa"/>
            <w:tcBorders>
              <w:top w:val="single" w:sz="8" w:space="0" w:color="4A86E8"/>
              <w:left w:val="single" w:sz="8" w:space="0" w:color="4A86E8"/>
              <w:bottom w:val="single" w:sz="8" w:space="0" w:color="4A86E8"/>
              <w:right w:val="single" w:sz="8" w:space="0" w:color="4A86E8"/>
            </w:tcBorders>
            <w:tcMar>
              <w:top w:w="100" w:type="dxa"/>
              <w:left w:w="100" w:type="dxa"/>
              <w:bottom w:w="100" w:type="dxa"/>
              <w:right w:w="100" w:type="dxa"/>
            </w:tcMar>
          </w:tcPr>
          <w:p w14:paraId="63AE419A" w14:textId="77777777" w:rsidR="002B058D" w:rsidRDefault="006310C9">
            <w:pPr>
              <w:spacing w:after="0" w:line="240" w:lineRule="auto"/>
              <w:rPr>
                <w:rFonts w:ascii="Times New Roman" w:eastAsia="Times New Roman" w:hAnsi="Times New Roman" w:cs="Times New Roman"/>
                <w:sz w:val="24"/>
                <w:szCs w:val="24"/>
              </w:rPr>
            </w:pPr>
            <w:r>
              <w:rPr>
                <w:b/>
                <w:i/>
                <w:color w:val="000000"/>
                <w:sz w:val="24"/>
                <w:szCs w:val="24"/>
              </w:rPr>
              <w:t xml:space="preserve">      </w:t>
            </w:r>
            <w:r>
              <w:rPr>
                <w:b/>
                <w:color w:val="000000"/>
                <w:sz w:val="24"/>
                <w:szCs w:val="24"/>
              </w:rPr>
              <w:t>Cochez les thématiques concernées et citez des exemples d’activités</w:t>
            </w:r>
          </w:p>
          <w:p w14:paraId="2F178FF5" w14:textId="77777777" w:rsidR="002B058D" w:rsidRDefault="002B058D">
            <w:pPr>
              <w:spacing w:after="0"/>
            </w:pPr>
          </w:p>
          <w:p w14:paraId="62B87425" w14:textId="4B9CE0B1" w:rsidR="002B058D" w:rsidRPr="00F122EA" w:rsidRDefault="006310C9" w:rsidP="00F122EA">
            <w:pPr>
              <w:pStyle w:val="Paragraphedeliste"/>
              <w:numPr>
                <w:ilvl w:val="0"/>
                <w:numId w:val="20"/>
              </w:numPr>
              <w:pBdr>
                <w:top w:val="nil"/>
                <w:left w:val="nil"/>
                <w:bottom w:val="nil"/>
                <w:right w:val="nil"/>
                <w:between w:val="nil"/>
              </w:pBdr>
              <w:spacing w:after="0" w:line="360" w:lineRule="auto"/>
              <w:rPr>
                <w:color w:val="000000"/>
              </w:rPr>
            </w:pPr>
            <w:r w:rsidRPr="00F122EA">
              <w:rPr>
                <w:color w:val="000000"/>
              </w:rPr>
              <w:t>Découverte de l’environnement (territoire, institutions, histoire, nature, …)</w:t>
            </w:r>
          </w:p>
          <w:p w14:paraId="6A5D8841" w14:textId="1B001AD5" w:rsidR="002B058D" w:rsidRPr="00F122EA" w:rsidRDefault="006310C9" w:rsidP="00F122EA">
            <w:pPr>
              <w:pStyle w:val="Paragraphedeliste"/>
              <w:numPr>
                <w:ilvl w:val="0"/>
                <w:numId w:val="20"/>
              </w:numPr>
              <w:pBdr>
                <w:top w:val="nil"/>
                <w:left w:val="nil"/>
                <w:bottom w:val="nil"/>
                <w:right w:val="nil"/>
                <w:between w:val="nil"/>
              </w:pBdr>
              <w:spacing w:after="0" w:line="360" w:lineRule="auto"/>
              <w:rPr>
                <w:color w:val="000000"/>
              </w:rPr>
            </w:pPr>
            <w:r w:rsidRPr="00F122EA">
              <w:rPr>
                <w:color w:val="000000"/>
              </w:rPr>
              <w:t>Partenariat avec des établissements culturels et des associations d’EP, sportives et culturelles</w:t>
            </w:r>
          </w:p>
          <w:p w14:paraId="58E7B088" w14:textId="7CD7CE48" w:rsidR="002B058D" w:rsidRPr="00F122EA" w:rsidRDefault="006310C9" w:rsidP="00F122EA">
            <w:pPr>
              <w:pStyle w:val="Paragraphedeliste"/>
              <w:numPr>
                <w:ilvl w:val="0"/>
                <w:numId w:val="20"/>
              </w:numPr>
              <w:pBdr>
                <w:top w:val="nil"/>
                <w:left w:val="nil"/>
                <w:bottom w:val="nil"/>
                <w:right w:val="nil"/>
                <w:between w:val="nil"/>
              </w:pBdr>
              <w:spacing w:after="0" w:line="360" w:lineRule="auto"/>
              <w:rPr>
                <w:color w:val="000000"/>
              </w:rPr>
            </w:pPr>
            <w:r w:rsidRPr="00F122EA">
              <w:rPr>
                <w:color w:val="000000"/>
              </w:rPr>
              <w:t xml:space="preserve">Implication des </w:t>
            </w:r>
            <w:proofErr w:type="spellStart"/>
            <w:r w:rsidRPr="00F122EA">
              <w:rPr>
                <w:color w:val="000000"/>
              </w:rPr>
              <w:t>habitant</w:t>
            </w:r>
            <w:r w:rsidR="007929A5" w:rsidRPr="00F122EA">
              <w:rPr>
                <w:color w:val="000000"/>
              </w:rPr>
              <w:t>·</w:t>
            </w:r>
            <w:r w:rsidRPr="00F122EA">
              <w:rPr>
                <w:color w:val="000000"/>
              </w:rPr>
              <w:t>e</w:t>
            </w:r>
            <w:r w:rsidR="007929A5" w:rsidRPr="00F122EA">
              <w:rPr>
                <w:color w:val="000000"/>
              </w:rPr>
              <w:t>·</w:t>
            </w:r>
            <w:r w:rsidRPr="00F122EA">
              <w:rPr>
                <w:color w:val="000000"/>
              </w:rPr>
              <w:t>s</w:t>
            </w:r>
            <w:proofErr w:type="spellEnd"/>
            <w:r w:rsidRPr="00F122EA">
              <w:rPr>
                <w:color w:val="000000"/>
              </w:rPr>
              <w:t xml:space="preserve"> dans les projets</w:t>
            </w:r>
          </w:p>
          <w:p w14:paraId="10DD94E3" w14:textId="19036CF8" w:rsidR="002B058D" w:rsidRPr="00F122EA" w:rsidRDefault="006310C9" w:rsidP="00F122EA">
            <w:pPr>
              <w:pStyle w:val="Paragraphedeliste"/>
              <w:numPr>
                <w:ilvl w:val="0"/>
                <w:numId w:val="20"/>
              </w:numPr>
              <w:pBdr>
                <w:top w:val="nil"/>
                <w:left w:val="nil"/>
                <w:bottom w:val="nil"/>
                <w:right w:val="nil"/>
                <w:between w:val="nil"/>
              </w:pBdr>
              <w:spacing w:after="0" w:line="360" w:lineRule="auto"/>
              <w:rPr>
                <w:color w:val="000000"/>
              </w:rPr>
            </w:pPr>
            <w:r w:rsidRPr="00F122EA">
              <w:rPr>
                <w:color w:val="000000"/>
              </w:rPr>
              <w:t>Lien avec les autres structures socioculturelles et sportives</w:t>
            </w:r>
          </w:p>
          <w:p w14:paraId="1FA58DA0" w14:textId="7BC8FCB8" w:rsidR="002B058D" w:rsidRDefault="006310C9" w:rsidP="007929A5">
            <w:pPr>
              <w:numPr>
                <w:ilvl w:val="0"/>
                <w:numId w:val="11"/>
              </w:numPr>
              <w:pBdr>
                <w:top w:val="nil"/>
                <w:left w:val="nil"/>
                <w:bottom w:val="nil"/>
                <w:right w:val="nil"/>
                <w:between w:val="nil"/>
              </w:pBdr>
              <w:spacing w:after="0" w:line="360" w:lineRule="auto"/>
              <w:rPr>
                <w:color w:val="000000"/>
              </w:rPr>
            </w:pPr>
            <w:r>
              <w:rPr>
                <w:color w:val="000000"/>
              </w:rPr>
              <w:t>Autres thématiques</w:t>
            </w:r>
            <w:r w:rsidR="006D59AF">
              <w:rPr>
                <w:color w:val="000000"/>
              </w:rPr>
              <w:t> : gestion des déchets alimentaires, recyclage, réutilisation, compostage…</w:t>
            </w:r>
          </w:p>
          <w:p w14:paraId="31FC684B" w14:textId="77777777" w:rsidR="002B058D" w:rsidRDefault="002B058D">
            <w:pPr>
              <w:spacing w:after="0"/>
            </w:pPr>
          </w:p>
          <w:p w14:paraId="36330089" w14:textId="5B17913C" w:rsidR="002B058D" w:rsidRPr="007929A5" w:rsidRDefault="006310C9" w:rsidP="007929A5">
            <w:pPr>
              <w:numPr>
                <w:ilvl w:val="0"/>
                <w:numId w:val="4"/>
              </w:numPr>
              <w:pBdr>
                <w:top w:val="nil"/>
                <w:left w:val="nil"/>
                <w:bottom w:val="nil"/>
                <w:right w:val="nil"/>
                <w:between w:val="nil"/>
              </w:pBdr>
              <w:spacing w:after="0" w:line="240" w:lineRule="auto"/>
              <w:rPr>
                <w:color w:val="000000"/>
                <w:sz w:val="24"/>
                <w:szCs w:val="24"/>
              </w:rPr>
            </w:pPr>
            <w:r>
              <w:rPr>
                <w:b/>
                <w:color w:val="000000"/>
                <w:sz w:val="24"/>
                <w:szCs w:val="24"/>
              </w:rPr>
              <w:t>Présentez l’organisation pédagogique de ces activités (cycle, logique de parcours, respect d’une progressivité pédagogique aboutissant à une réalisation finale, …) :</w:t>
            </w:r>
          </w:p>
          <w:p w14:paraId="5DA85D09" w14:textId="77777777" w:rsidR="002B058D" w:rsidRDefault="002B058D">
            <w:pPr>
              <w:pBdr>
                <w:top w:val="nil"/>
                <w:left w:val="nil"/>
                <w:bottom w:val="nil"/>
                <w:right w:val="nil"/>
                <w:between w:val="nil"/>
              </w:pBdr>
              <w:spacing w:after="0"/>
              <w:ind w:left="720"/>
              <w:rPr>
                <w:b/>
                <w:color w:val="000000"/>
              </w:rPr>
            </w:pPr>
          </w:p>
          <w:p w14:paraId="1F06173C" w14:textId="77777777" w:rsidR="002B058D" w:rsidRDefault="006310C9">
            <w:pPr>
              <w:numPr>
                <w:ilvl w:val="0"/>
                <w:numId w:val="4"/>
              </w:numPr>
              <w:pBdr>
                <w:top w:val="nil"/>
                <w:left w:val="nil"/>
                <w:bottom w:val="nil"/>
                <w:right w:val="nil"/>
                <w:between w:val="nil"/>
              </w:pBdr>
              <w:spacing w:after="0" w:line="240" w:lineRule="auto"/>
              <w:rPr>
                <w:color w:val="000000"/>
                <w:sz w:val="24"/>
                <w:szCs w:val="24"/>
              </w:rPr>
            </w:pPr>
            <w:r>
              <w:rPr>
                <w:b/>
                <w:color w:val="000000"/>
                <w:sz w:val="24"/>
                <w:szCs w:val="24"/>
              </w:rPr>
              <w:t>Organisez-vous le choix de l’enfant au sein de votre projet ? </w:t>
            </w:r>
          </w:p>
          <w:p w14:paraId="47B62107" w14:textId="0468FEAA" w:rsidR="002B058D" w:rsidRDefault="006D59AF" w:rsidP="007929A5">
            <w:pPr>
              <w:spacing w:after="0" w:line="240" w:lineRule="auto"/>
              <w:ind w:left="720" w:firstLine="720"/>
              <w:rPr>
                <w:rFonts w:ascii="Times New Roman" w:eastAsia="Times New Roman" w:hAnsi="Times New Roman" w:cs="Times New Roman"/>
                <w:sz w:val="24"/>
                <w:szCs w:val="24"/>
              </w:rPr>
            </w:pPr>
            <w:r>
              <w:rPr>
                <w:rFonts w:ascii="Noto Sans Symbols" w:eastAsia="Noto Sans Symbols" w:hAnsi="Noto Sans Symbols" w:cs="Noto Sans Symbols"/>
                <w:color w:val="000000"/>
                <w:sz w:val="24"/>
                <w:szCs w:val="24"/>
              </w:rPr>
              <w:sym w:font="Wingdings" w:char="F078"/>
            </w:r>
            <w:r w:rsidR="006310C9">
              <w:rPr>
                <w:color w:val="000000"/>
                <w:sz w:val="24"/>
                <w:szCs w:val="24"/>
              </w:rPr>
              <w:t xml:space="preserve">Oui         </w:t>
            </w:r>
            <w:r>
              <w:rPr>
                <w:rFonts w:ascii="Noto Sans Symbols" w:eastAsia="Noto Sans Symbols" w:hAnsi="Noto Sans Symbols" w:cs="Noto Sans Symbols"/>
                <w:color w:val="000000"/>
                <w:sz w:val="24"/>
                <w:szCs w:val="24"/>
              </w:rPr>
              <w:sym w:font="Wingdings" w:char="F078"/>
            </w:r>
            <w:r w:rsidR="006310C9">
              <w:rPr>
                <w:color w:val="000000"/>
                <w:sz w:val="24"/>
                <w:szCs w:val="24"/>
              </w:rPr>
              <w:t>Non</w:t>
            </w:r>
          </w:p>
          <w:p w14:paraId="633E718C" w14:textId="33210CCB" w:rsidR="002B058D" w:rsidRDefault="007929A5" w:rsidP="007929A5">
            <w:pPr>
              <w:spacing w:after="0" w:line="240" w:lineRule="auto"/>
              <w:rPr>
                <w:rFonts w:ascii="Times New Roman" w:eastAsia="Times New Roman" w:hAnsi="Times New Roman" w:cs="Times New Roman"/>
                <w:sz w:val="24"/>
                <w:szCs w:val="24"/>
              </w:rPr>
            </w:pPr>
            <w:r>
              <w:rPr>
                <w:color w:val="000000"/>
                <w:sz w:val="24"/>
                <w:szCs w:val="24"/>
              </w:rPr>
              <w:t xml:space="preserve">             </w:t>
            </w:r>
            <w:r w:rsidR="006310C9">
              <w:rPr>
                <w:color w:val="000000"/>
                <w:sz w:val="24"/>
                <w:szCs w:val="24"/>
              </w:rPr>
              <w:t>Si oui, précisez les modalités :</w:t>
            </w:r>
            <w:r w:rsidR="006D59AF">
              <w:rPr>
                <w:color w:val="000000"/>
                <w:sz w:val="24"/>
                <w:szCs w:val="24"/>
              </w:rPr>
              <w:t xml:space="preserve"> certains moments de l’après-midi peuvent être uniques et donc non choisi directement par chaque enfant ; mais ils font partie d’un projet partagé.</w:t>
            </w:r>
          </w:p>
          <w:p w14:paraId="6D96F122" w14:textId="77777777" w:rsidR="002B058D" w:rsidRDefault="002B058D">
            <w:pPr>
              <w:spacing w:after="0" w:line="240" w:lineRule="auto"/>
              <w:rPr>
                <w:rFonts w:ascii="Times New Roman" w:eastAsia="Times New Roman" w:hAnsi="Times New Roman" w:cs="Times New Roman"/>
                <w:sz w:val="24"/>
                <w:szCs w:val="24"/>
              </w:rPr>
            </w:pPr>
          </w:p>
          <w:p w14:paraId="52AD870F" w14:textId="77777777" w:rsidR="002B058D" w:rsidRDefault="006310C9">
            <w:pPr>
              <w:numPr>
                <w:ilvl w:val="0"/>
                <w:numId w:val="4"/>
              </w:numPr>
              <w:pBdr>
                <w:top w:val="nil"/>
                <w:left w:val="nil"/>
                <w:bottom w:val="nil"/>
                <w:right w:val="nil"/>
                <w:between w:val="nil"/>
              </w:pBdr>
              <w:spacing w:after="0" w:line="240" w:lineRule="auto"/>
              <w:rPr>
                <w:color w:val="000000"/>
                <w:sz w:val="24"/>
                <w:szCs w:val="24"/>
              </w:rPr>
            </w:pPr>
            <w:r>
              <w:rPr>
                <w:b/>
                <w:color w:val="000000"/>
                <w:sz w:val="24"/>
                <w:szCs w:val="24"/>
              </w:rPr>
              <w:t>Est-ce que les enfants peuvent ne pas faire d’activité ?</w:t>
            </w:r>
          </w:p>
          <w:p w14:paraId="66231EE4" w14:textId="72367A54" w:rsidR="002B058D" w:rsidRDefault="006D59AF">
            <w:pPr>
              <w:spacing w:after="0" w:line="240" w:lineRule="auto"/>
              <w:ind w:left="720" w:firstLine="720"/>
              <w:rPr>
                <w:rFonts w:ascii="Times New Roman" w:eastAsia="Times New Roman" w:hAnsi="Times New Roman" w:cs="Times New Roman"/>
                <w:sz w:val="24"/>
                <w:szCs w:val="24"/>
              </w:rPr>
            </w:pPr>
            <w:r>
              <w:rPr>
                <w:rFonts w:ascii="Noto Sans Symbols" w:eastAsia="Noto Sans Symbols" w:hAnsi="Noto Sans Symbols" w:cs="Noto Sans Symbols"/>
                <w:color w:val="000000"/>
                <w:sz w:val="24"/>
                <w:szCs w:val="24"/>
              </w:rPr>
              <w:sym w:font="Wingdings" w:char="F078"/>
            </w:r>
            <w:r w:rsidR="006310C9">
              <w:rPr>
                <w:color w:val="000000"/>
                <w:sz w:val="24"/>
                <w:szCs w:val="24"/>
              </w:rPr>
              <w:t xml:space="preserve"> Oui         </w:t>
            </w:r>
            <w:r>
              <w:rPr>
                <w:rFonts w:ascii="Noto Sans Symbols" w:eastAsia="Noto Sans Symbols" w:hAnsi="Noto Sans Symbols" w:cs="Noto Sans Symbols"/>
                <w:color w:val="000000"/>
                <w:sz w:val="24"/>
                <w:szCs w:val="24"/>
              </w:rPr>
              <w:sym w:font="Wingdings" w:char="F078"/>
            </w:r>
            <w:r w:rsidR="006310C9">
              <w:rPr>
                <w:color w:val="000000"/>
                <w:sz w:val="24"/>
                <w:szCs w:val="24"/>
              </w:rPr>
              <w:t xml:space="preserve">   Non </w:t>
            </w:r>
          </w:p>
          <w:p w14:paraId="7A9EE4D8" w14:textId="6CDACABB" w:rsidR="002B058D" w:rsidRDefault="007929A5" w:rsidP="007929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310C9">
              <w:rPr>
                <w:color w:val="000000"/>
                <w:sz w:val="24"/>
                <w:szCs w:val="24"/>
              </w:rPr>
              <w:t>Si oui, quelle organisation proposez-vous pour ces enfants ? </w:t>
            </w:r>
            <w:r w:rsidR="006D59AF">
              <w:rPr>
                <w:color w:val="000000"/>
                <w:sz w:val="24"/>
                <w:szCs w:val="24"/>
              </w:rPr>
              <w:t>en début d’après-midi, après le repas, des temps libres et librement choisis dont la sieste sont régulièrement proposés.</w:t>
            </w:r>
          </w:p>
          <w:p w14:paraId="5B9B8874" w14:textId="7950B340" w:rsidR="00E7697D" w:rsidRPr="00A413A4" w:rsidRDefault="00E7697D" w:rsidP="00E7697D">
            <w:pPr>
              <w:ind w:firstLine="746"/>
            </w:pPr>
            <w:r w:rsidRPr="00A413A4">
              <w:t>Les familles sont-elles informées de ces modalités ?</w:t>
            </w:r>
            <w:r w:rsidR="006D59AF">
              <w:t xml:space="preserve"> oui</w:t>
            </w:r>
          </w:p>
          <w:p w14:paraId="3CBE3286" w14:textId="77777777" w:rsidR="002B058D" w:rsidRDefault="002B058D">
            <w:pPr>
              <w:spacing w:after="0" w:line="240" w:lineRule="auto"/>
              <w:rPr>
                <w:rFonts w:ascii="Times New Roman" w:eastAsia="Times New Roman" w:hAnsi="Times New Roman" w:cs="Times New Roman"/>
                <w:sz w:val="24"/>
                <w:szCs w:val="24"/>
              </w:rPr>
            </w:pPr>
          </w:p>
          <w:p w14:paraId="67A5027D" w14:textId="77CC9123" w:rsidR="002B058D" w:rsidRDefault="006310C9">
            <w:pPr>
              <w:numPr>
                <w:ilvl w:val="0"/>
                <w:numId w:val="4"/>
              </w:numPr>
              <w:pBdr>
                <w:top w:val="nil"/>
                <w:left w:val="nil"/>
                <w:bottom w:val="nil"/>
                <w:right w:val="nil"/>
                <w:between w:val="nil"/>
              </w:pBdr>
              <w:spacing w:after="0" w:line="240" w:lineRule="auto"/>
              <w:rPr>
                <w:rFonts w:ascii="Liberation Serif" w:eastAsia="Liberation Serif" w:hAnsi="Liberation Serif" w:cs="Liberation Serif"/>
                <w:color w:val="000000"/>
                <w:sz w:val="24"/>
                <w:szCs w:val="24"/>
              </w:rPr>
            </w:pPr>
            <w:r>
              <w:rPr>
                <w:b/>
                <w:color w:val="000000"/>
                <w:sz w:val="24"/>
                <w:szCs w:val="24"/>
              </w:rPr>
              <w:t>Ces activités sont-elles en articulation avec le projet d'école (ou le projet d'établissement) ?</w:t>
            </w:r>
            <w:r>
              <w:rPr>
                <w:color w:val="000000"/>
                <w:sz w:val="24"/>
                <w:szCs w:val="24"/>
              </w:rPr>
              <w:br/>
              <w:t>  </w:t>
            </w:r>
            <w:r w:rsidR="007929A5">
              <w:rPr>
                <w:color w:val="000000"/>
                <w:sz w:val="24"/>
                <w:szCs w:val="24"/>
              </w:rPr>
              <w:t xml:space="preserve">          </w:t>
            </w:r>
            <w:r>
              <w:rPr>
                <w:color w:val="000000"/>
                <w:sz w:val="24"/>
                <w:szCs w:val="24"/>
              </w:rPr>
              <w:t xml:space="preserve">  </w:t>
            </w:r>
            <w:r>
              <w:rPr>
                <w:rFonts w:ascii="Noto Sans Symbols" w:eastAsia="Noto Sans Symbols" w:hAnsi="Noto Sans Symbols" w:cs="Noto Sans Symbols"/>
                <w:color w:val="000000"/>
                <w:sz w:val="24"/>
                <w:szCs w:val="24"/>
              </w:rPr>
              <w:t>❒</w:t>
            </w:r>
            <w:r>
              <w:rPr>
                <w:color w:val="000000"/>
                <w:sz w:val="24"/>
                <w:szCs w:val="24"/>
              </w:rPr>
              <w:t xml:space="preserve"> Oui         </w:t>
            </w:r>
            <w:r>
              <w:rPr>
                <w:rFonts w:ascii="Noto Sans Symbols" w:eastAsia="Noto Sans Symbols" w:hAnsi="Noto Sans Symbols" w:cs="Noto Sans Symbols"/>
                <w:color w:val="000000"/>
                <w:sz w:val="24"/>
                <w:szCs w:val="24"/>
              </w:rPr>
              <w:t>❒</w:t>
            </w:r>
            <w:r>
              <w:rPr>
                <w:color w:val="000000"/>
                <w:sz w:val="24"/>
                <w:szCs w:val="24"/>
              </w:rPr>
              <w:t xml:space="preserve">   Non</w:t>
            </w:r>
          </w:p>
          <w:p w14:paraId="405D5E03" w14:textId="77777777" w:rsidR="002B058D" w:rsidRDefault="006310C9">
            <w:pPr>
              <w:spacing w:after="0" w:line="240" w:lineRule="auto"/>
              <w:ind w:firstLine="720"/>
              <w:rPr>
                <w:rFonts w:ascii="Times New Roman" w:eastAsia="Times New Roman" w:hAnsi="Times New Roman" w:cs="Times New Roman"/>
                <w:sz w:val="24"/>
                <w:szCs w:val="24"/>
              </w:rPr>
            </w:pPr>
            <w:r>
              <w:rPr>
                <w:color w:val="000000"/>
                <w:sz w:val="24"/>
                <w:szCs w:val="24"/>
              </w:rPr>
              <w:t>Si oui, précisez les modalités :</w:t>
            </w:r>
          </w:p>
          <w:p w14:paraId="58EC6272" w14:textId="77777777" w:rsidR="002B058D" w:rsidRDefault="006310C9">
            <w:pPr>
              <w:spacing w:after="0" w:line="240" w:lineRule="auto"/>
              <w:ind w:firstLine="720"/>
              <w:rPr>
                <w:color w:val="000000"/>
                <w:sz w:val="24"/>
                <w:szCs w:val="24"/>
              </w:rPr>
            </w:pPr>
            <w:r>
              <w:rPr>
                <w:color w:val="000000"/>
                <w:sz w:val="24"/>
                <w:szCs w:val="24"/>
              </w:rPr>
              <w:t>Si non, précisez les freins :</w:t>
            </w:r>
          </w:p>
          <w:p w14:paraId="4121A291" w14:textId="69203035" w:rsidR="006D59AF" w:rsidRDefault="006D59AF">
            <w:pPr>
              <w:spacing w:after="0" w:line="240" w:lineRule="auto"/>
              <w:ind w:firstLine="720"/>
              <w:rPr>
                <w:color w:val="000000"/>
                <w:sz w:val="24"/>
                <w:szCs w:val="24"/>
              </w:rPr>
            </w:pPr>
            <w:r>
              <w:rPr>
                <w:color w:val="000000"/>
                <w:sz w:val="24"/>
                <w:szCs w:val="24"/>
              </w:rPr>
              <w:t>Le projet d’école est en cours de rédaction. L’ALSH prend sa part dans la consultation des enseignantes, mais cela se traduira-t-il par des points de convergences ? Je l’imagine et fais ce qu’il faut pour. Tout comme l’inverse, les PEDT et PM peuvent intéresser l’école et son projet.</w:t>
            </w:r>
          </w:p>
          <w:p w14:paraId="7F898295" w14:textId="77777777" w:rsidR="002B058D" w:rsidRDefault="002B058D">
            <w:pPr>
              <w:spacing w:after="0" w:line="240" w:lineRule="auto"/>
              <w:ind w:firstLine="720"/>
              <w:rPr>
                <w:rFonts w:ascii="Times New Roman" w:eastAsia="Times New Roman" w:hAnsi="Times New Roman" w:cs="Times New Roman"/>
                <w:sz w:val="24"/>
                <w:szCs w:val="24"/>
              </w:rPr>
            </w:pPr>
          </w:p>
          <w:p w14:paraId="59637FCB" w14:textId="26504F90" w:rsidR="002B058D" w:rsidRDefault="006310C9">
            <w:pPr>
              <w:numPr>
                <w:ilvl w:val="0"/>
                <w:numId w:val="4"/>
              </w:numPr>
              <w:pBdr>
                <w:top w:val="nil"/>
                <w:left w:val="nil"/>
                <w:bottom w:val="nil"/>
                <w:right w:val="nil"/>
                <w:between w:val="nil"/>
              </w:pBdr>
              <w:spacing w:after="0" w:line="240" w:lineRule="auto"/>
              <w:rPr>
                <w:rFonts w:ascii="Liberation Serif" w:eastAsia="Liberation Serif" w:hAnsi="Liberation Serif" w:cs="Liberation Serif"/>
                <w:color w:val="000000"/>
                <w:sz w:val="24"/>
                <w:szCs w:val="24"/>
              </w:rPr>
            </w:pPr>
            <w:r>
              <w:rPr>
                <w:b/>
                <w:color w:val="000000"/>
                <w:sz w:val="24"/>
                <w:szCs w:val="24"/>
              </w:rPr>
              <w:t>Ces activités sont-elles en articulation avec les projets pédagogiques des autres temps (périscolaire en semaine, vacances) ?</w:t>
            </w:r>
            <w:r>
              <w:rPr>
                <w:color w:val="000000"/>
                <w:sz w:val="24"/>
                <w:szCs w:val="24"/>
              </w:rPr>
              <w:br/>
              <w:t>   </w:t>
            </w:r>
            <w:r w:rsidR="007929A5">
              <w:rPr>
                <w:color w:val="000000"/>
                <w:sz w:val="24"/>
                <w:szCs w:val="24"/>
              </w:rPr>
              <w:t xml:space="preserve">          </w:t>
            </w:r>
            <w:r>
              <w:rPr>
                <w:color w:val="000000"/>
                <w:sz w:val="24"/>
                <w:szCs w:val="24"/>
              </w:rPr>
              <w:t xml:space="preserve"> </w:t>
            </w:r>
            <w:r w:rsidR="006D59AF">
              <w:rPr>
                <w:rFonts w:ascii="Noto Sans Symbols" w:eastAsia="Noto Sans Symbols" w:hAnsi="Noto Sans Symbols" w:cs="Noto Sans Symbols"/>
                <w:color w:val="000000"/>
                <w:sz w:val="24"/>
                <w:szCs w:val="24"/>
              </w:rPr>
              <w:sym w:font="Wingdings" w:char="F078"/>
            </w:r>
            <w:r>
              <w:rPr>
                <w:color w:val="000000"/>
                <w:sz w:val="24"/>
                <w:szCs w:val="24"/>
              </w:rPr>
              <w:t xml:space="preserve"> Oui         </w:t>
            </w:r>
            <w:r>
              <w:rPr>
                <w:rFonts w:ascii="Noto Sans Symbols" w:eastAsia="Noto Sans Symbols" w:hAnsi="Noto Sans Symbols" w:cs="Noto Sans Symbols"/>
                <w:color w:val="000000"/>
                <w:sz w:val="24"/>
                <w:szCs w:val="24"/>
              </w:rPr>
              <w:t>❒</w:t>
            </w:r>
            <w:r>
              <w:rPr>
                <w:color w:val="000000"/>
                <w:sz w:val="24"/>
                <w:szCs w:val="24"/>
              </w:rPr>
              <w:t xml:space="preserve">   Non</w:t>
            </w:r>
          </w:p>
          <w:p w14:paraId="592A7DB7" w14:textId="2070DEC0" w:rsidR="002B058D" w:rsidRDefault="006310C9">
            <w:pPr>
              <w:spacing w:after="0" w:line="240" w:lineRule="auto"/>
              <w:ind w:firstLine="720"/>
              <w:rPr>
                <w:rFonts w:ascii="Times New Roman" w:eastAsia="Times New Roman" w:hAnsi="Times New Roman" w:cs="Times New Roman"/>
                <w:sz w:val="24"/>
                <w:szCs w:val="24"/>
              </w:rPr>
            </w:pPr>
            <w:r>
              <w:rPr>
                <w:color w:val="000000"/>
                <w:sz w:val="24"/>
                <w:szCs w:val="24"/>
              </w:rPr>
              <w:t>Si oui, précisez les modalités :</w:t>
            </w:r>
            <w:r w:rsidR="006D59AF">
              <w:rPr>
                <w:color w:val="000000"/>
                <w:sz w:val="24"/>
                <w:szCs w:val="24"/>
              </w:rPr>
              <w:t xml:space="preserve"> la même équipe d’animation assure de la cohérence et des convergences.</w:t>
            </w:r>
          </w:p>
          <w:p w14:paraId="4E25AFB2" w14:textId="5B8E286E" w:rsidR="002B058D" w:rsidRDefault="006310C9">
            <w:pPr>
              <w:spacing w:after="0" w:line="240" w:lineRule="auto"/>
              <w:ind w:firstLine="720"/>
              <w:rPr>
                <w:rFonts w:ascii="Times New Roman" w:eastAsia="Times New Roman" w:hAnsi="Times New Roman" w:cs="Times New Roman"/>
                <w:sz w:val="24"/>
                <w:szCs w:val="24"/>
              </w:rPr>
            </w:pPr>
            <w:r>
              <w:rPr>
                <w:color w:val="000000"/>
                <w:sz w:val="24"/>
                <w:szCs w:val="24"/>
              </w:rPr>
              <w:t xml:space="preserve">Si non, </w:t>
            </w:r>
            <w:r w:rsidRPr="00A413A4">
              <w:rPr>
                <w:sz w:val="24"/>
                <w:szCs w:val="24"/>
              </w:rPr>
              <w:t>précisez les freins</w:t>
            </w:r>
            <w:r w:rsidR="00E7697D" w:rsidRPr="00A413A4">
              <w:t xml:space="preserve"> et les tentatives d’articulation</w:t>
            </w:r>
            <w:r w:rsidRPr="00A413A4">
              <w:rPr>
                <w:sz w:val="24"/>
                <w:szCs w:val="24"/>
              </w:rPr>
              <w:t xml:space="preserve"> :</w:t>
            </w:r>
            <w:r w:rsidRPr="00A413A4">
              <w:rPr>
                <w:rFonts w:ascii="Times New Roman" w:eastAsia="Times New Roman" w:hAnsi="Times New Roman" w:cs="Times New Roman"/>
                <w:sz w:val="24"/>
                <w:szCs w:val="24"/>
              </w:rPr>
              <w:br/>
            </w:r>
          </w:p>
          <w:p w14:paraId="16D20DD1" w14:textId="77777777" w:rsidR="002B058D" w:rsidRDefault="006310C9">
            <w:pPr>
              <w:numPr>
                <w:ilvl w:val="0"/>
                <w:numId w:val="4"/>
              </w:numPr>
              <w:pBdr>
                <w:top w:val="nil"/>
                <w:left w:val="nil"/>
                <w:bottom w:val="nil"/>
                <w:right w:val="nil"/>
                <w:between w:val="nil"/>
              </w:pBdr>
              <w:spacing w:after="0" w:line="240" w:lineRule="auto"/>
              <w:rPr>
                <w:color w:val="000000"/>
                <w:sz w:val="24"/>
                <w:szCs w:val="24"/>
              </w:rPr>
            </w:pPr>
            <w:r>
              <w:rPr>
                <w:b/>
                <w:color w:val="000000"/>
                <w:sz w:val="24"/>
                <w:szCs w:val="24"/>
              </w:rPr>
              <w:t>Comment sont pris en compte les besoins des enfants de moins de 6 ans ?</w:t>
            </w:r>
          </w:p>
          <w:p w14:paraId="1368CFB7" w14:textId="0AA7B6BE" w:rsidR="002B058D" w:rsidRDefault="006D59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L’équipe d’animation est attentive à leurs besoins et proposent systématiquement après le repas des temps libres, calmes ou de sieste.</w:t>
            </w:r>
          </w:p>
          <w:p w14:paraId="113E046E" w14:textId="3666146D" w:rsidR="006D59AF" w:rsidRDefault="006310C9" w:rsidP="006D59AF">
            <w:pPr>
              <w:numPr>
                <w:ilvl w:val="0"/>
                <w:numId w:val="4"/>
              </w:numPr>
              <w:pBdr>
                <w:top w:val="nil"/>
                <w:left w:val="nil"/>
                <w:bottom w:val="nil"/>
                <w:right w:val="nil"/>
                <w:between w:val="nil"/>
              </w:pBdr>
              <w:spacing w:before="120" w:after="0" w:line="240" w:lineRule="auto"/>
              <w:jc w:val="both"/>
              <w:rPr>
                <w:color w:val="000000"/>
                <w:sz w:val="24"/>
                <w:szCs w:val="24"/>
              </w:rPr>
            </w:pPr>
            <w:r>
              <w:rPr>
                <w:b/>
                <w:color w:val="000000"/>
                <w:sz w:val="24"/>
                <w:szCs w:val="24"/>
              </w:rPr>
              <w:t>Comment sont pris en compte les enfants à besoins particuliers (situation de handicap, trouble de la santé, etc.) dans les structures et comment sont accompagnées les équipes pédagogiques ? </w:t>
            </w:r>
          </w:p>
          <w:p w14:paraId="4748309F" w14:textId="78EEE286" w:rsidR="006D59AF" w:rsidRPr="006D59AF" w:rsidRDefault="006D59AF" w:rsidP="006D59AF">
            <w:pPr>
              <w:pBdr>
                <w:top w:val="nil"/>
                <w:left w:val="nil"/>
                <w:bottom w:val="nil"/>
                <w:right w:val="nil"/>
                <w:between w:val="nil"/>
              </w:pBdr>
              <w:spacing w:before="120" w:after="0" w:line="240" w:lineRule="auto"/>
              <w:jc w:val="both"/>
              <w:rPr>
                <w:color w:val="000000"/>
                <w:sz w:val="24"/>
                <w:szCs w:val="24"/>
              </w:rPr>
            </w:pPr>
            <w:r>
              <w:rPr>
                <w:color w:val="000000"/>
                <w:sz w:val="24"/>
                <w:szCs w:val="24"/>
              </w:rPr>
              <w:t>Cela reste un enjeu que l’équipe d’animation se charge à chaque de mener à bien, sans l’aide d’AESH, demandés mais non disponibles, y compris en temps scolaire actuellement.</w:t>
            </w:r>
          </w:p>
          <w:p w14:paraId="7B06A37C" w14:textId="40896461" w:rsidR="002B058D" w:rsidRDefault="002B058D">
            <w:pPr>
              <w:spacing w:after="0" w:line="240" w:lineRule="auto"/>
              <w:rPr>
                <w:rFonts w:ascii="Times New Roman" w:eastAsia="Times New Roman" w:hAnsi="Times New Roman" w:cs="Times New Roman"/>
                <w:sz w:val="24"/>
                <w:szCs w:val="24"/>
              </w:rPr>
            </w:pPr>
          </w:p>
          <w:p w14:paraId="48BACA73" w14:textId="77777777" w:rsidR="002B058D" w:rsidRDefault="006310C9">
            <w:pPr>
              <w:numPr>
                <w:ilvl w:val="0"/>
                <w:numId w:val="4"/>
              </w:numPr>
              <w:pBdr>
                <w:top w:val="nil"/>
                <w:left w:val="nil"/>
                <w:bottom w:val="nil"/>
                <w:right w:val="nil"/>
                <w:between w:val="nil"/>
              </w:pBdr>
              <w:spacing w:after="0" w:line="240" w:lineRule="auto"/>
              <w:rPr>
                <w:color w:val="000000"/>
                <w:sz w:val="24"/>
                <w:szCs w:val="24"/>
              </w:rPr>
            </w:pPr>
            <w:r>
              <w:rPr>
                <w:b/>
                <w:color w:val="000000"/>
                <w:sz w:val="24"/>
                <w:szCs w:val="24"/>
              </w:rPr>
              <w:t>Quel est le plan de formation proposé aux équipes?</w:t>
            </w:r>
          </w:p>
          <w:p w14:paraId="40F5881A" w14:textId="1BEC6A2A" w:rsidR="002B058D" w:rsidRDefault="006D59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Confer PEDT</w:t>
            </w:r>
          </w:p>
        </w:tc>
      </w:tr>
    </w:tbl>
    <w:p w14:paraId="29441DE0" w14:textId="77777777" w:rsidR="002B058D" w:rsidRDefault="002B058D">
      <w:pPr>
        <w:spacing w:after="0" w:line="240" w:lineRule="auto"/>
        <w:rPr>
          <w:rFonts w:ascii="Times New Roman" w:eastAsia="Times New Roman" w:hAnsi="Times New Roman" w:cs="Times New Roman"/>
          <w:b/>
          <w:color w:val="4472C4"/>
          <w:sz w:val="32"/>
          <w:szCs w:val="32"/>
        </w:rPr>
      </w:pPr>
    </w:p>
    <w:p w14:paraId="353AEE4C" w14:textId="77777777" w:rsidR="002B058D" w:rsidRDefault="006310C9">
      <w:pPr>
        <w:spacing w:after="0" w:line="240" w:lineRule="auto"/>
        <w:rPr>
          <w:sz w:val="24"/>
          <w:szCs w:val="24"/>
        </w:rPr>
      </w:pPr>
      <w:r>
        <w:rPr>
          <w:b/>
          <w:color w:val="4472C4"/>
          <w:sz w:val="32"/>
          <w:szCs w:val="32"/>
        </w:rPr>
        <w:t>COMMUNICATION</w:t>
      </w:r>
    </w:p>
    <w:p w14:paraId="30D49DDF" w14:textId="77777777" w:rsidR="002B058D" w:rsidRDefault="00000000">
      <w:pPr>
        <w:spacing w:after="0" w:line="240" w:lineRule="auto"/>
        <w:rPr>
          <w:rFonts w:ascii="Times New Roman" w:eastAsia="Times New Roman" w:hAnsi="Times New Roman" w:cs="Times New Roman"/>
          <w:sz w:val="24"/>
          <w:szCs w:val="24"/>
        </w:rPr>
      </w:pPr>
      <w:r>
        <w:pict w14:anchorId="02845D25">
          <v:rect id="_x0000_i1030" style="width:0;height:1.5pt" o:hralign="center" o:hrstd="t" o:hr="t" fillcolor="#a0a0a0" stroked="f"/>
        </w:pict>
      </w:r>
    </w:p>
    <w:p w14:paraId="67B939B1" w14:textId="77777777" w:rsidR="002B058D" w:rsidRDefault="002B058D">
      <w:pPr>
        <w:spacing w:after="240" w:line="240" w:lineRule="auto"/>
        <w:rPr>
          <w:rFonts w:ascii="Times New Roman" w:eastAsia="Times New Roman" w:hAnsi="Times New Roman" w:cs="Times New Roman"/>
          <w:sz w:val="24"/>
          <w:szCs w:val="24"/>
        </w:rPr>
      </w:pPr>
    </w:p>
    <w:tbl>
      <w:tblPr>
        <w:tblStyle w:val="a5"/>
        <w:tblW w:w="8509" w:type="dxa"/>
        <w:tblInd w:w="0" w:type="dxa"/>
        <w:tblLayout w:type="fixed"/>
        <w:tblLook w:val="0400" w:firstRow="0" w:lastRow="0" w:firstColumn="0" w:lastColumn="0" w:noHBand="0" w:noVBand="1"/>
      </w:tblPr>
      <w:tblGrid>
        <w:gridCol w:w="8509"/>
      </w:tblGrid>
      <w:tr w:rsidR="002B058D" w14:paraId="7E2D4569" w14:textId="77777777">
        <w:tc>
          <w:tcPr>
            <w:tcW w:w="8509" w:type="dxa"/>
            <w:shd w:val="clear" w:color="auto" w:fill="CFE2F3"/>
            <w:tcMar>
              <w:top w:w="100" w:type="dxa"/>
              <w:left w:w="100" w:type="dxa"/>
              <w:bottom w:w="100" w:type="dxa"/>
              <w:right w:w="100" w:type="dxa"/>
            </w:tcMar>
          </w:tcPr>
          <w:p w14:paraId="47E738A8" w14:textId="002DF3A1" w:rsidR="002B058D" w:rsidRDefault="006310C9">
            <w:pPr>
              <w:spacing w:after="0" w:line="240" w:lineRule="auto"/>
              <w:rPr>
                <w:rFonts w:ascii="Times New Roman" w:eastAsia="Times New Roman" w:hAnsi="Times New Roman" w:cs="Times New Roman"/>
                <w:sz w:val="24"/>
                <w:szCs w:val="24"/>
              </w:rPr>
            </w:pPr>
            <w:r>
              <w:rPr>
                <w:b/>
                <w:color w:val="000000"/>
                <w:sz w:val="24"/>
                <w:szCs w:val="24"/>
              </w:rPr>
              <w:t xml:space="preserve">Communiquez-vous le Plan Mercredi aux familles      </w:t>
            </w:r>
            <w:r>
              <w:rPr>
                <w:color w:val="000000"/>
                <w:sz w:val="24"/>
                <w:szCs w:val="24"/>
              </w:rPr>
              <w:t xml:space="preserve">                    </w:t>
            </w:r>
            <w:r w:rsidR="006D59AF">
              <w:rPr>
                <w:rFonts w:ascii="Noto Sans Symbols" w:eastAsia="Noto Sans Symbols" w:hAnsi="Noto Sans Symbols" w:cs="Noto Sans Symbols"/>
                <w:color w:val="000000"/>
                <w:sz w:val="24"/>
                <w:szCs w:val="24"/>
              </w:rPr>
              <w:sym w:font="Wingdings" w:char="F078"/>
            </w:r>
            <w:r>
              <w:rPr>
                <w:color w:val="000000"/>
                <w:sz w:val="24"/>
                <w:szCs w:val="24"/>
              </w:rPr>
              <w:t xml:space="preserve">Oui         </w:t>
            </w:r>
            <w:r>
              <w:rPr>
                <w:rFonts w:ascii="Noto Sans Symbols" w:eastAsia="Noto Sans Symbols" w:hAnsi="Noto Sans Symbols" w:cs="Noto Sans Symbols"/>
                <w:color w:val="000000"/>
                <w:sz w:val="24"/>
                <w:szCs w:val="24"/>
              </w:rPr>
              <w:t>❒</w:t>
            </w:r>
            <w:r>
              <w:rPr>
                <w:color w:val="000000"/>
                <w:sz w:val="24"/>
                <w:szCs w:val="24"/>
              </w:rPr>
              <w:t xml:space="preserve">   Non</w:t>
            </w:r>
          </w:p>
          <w:p w14:paraId="0C755A74" w14:textId="3165FF6E" w:rsidR="002B058D" w:rsidRDefault="006310C9">
            <w:pPr>
              <w:spacing w:after="0" w:line="240" w:lineRule="auto"/>
              <w:rPr>
                <w:rFonts w:ascii="Times New Roman" w:eastAsia="Times New Roman" w:hAnsi="Times New Roman" w:cs="Times New Roman"/>
                <w:sz w:val="24"/>
                <w:szCs w:val="24"/>
              </w:rPr>
            </w:pPr>
            <w:r>
              <w:rPr>
                <w:color w:val="000000"/>
                <w:sz w:val="24"/>
                <w:szCs w:val="24"/>
              </w:rPr>
              <w:t>Si oui, selon quelles modalités ? </w:t>
            </w:r>
            <w:r w:rsidR="006D59AF">
              <w:rPr>
                <w:color w:val="000000"/>
                <w:sz w:val="24"/>
                <w:szCs w:val="24"/>
              </w:rPr>
              <w:t>disponible sur le portail familles</w:t>
            </w:r>
          </w:p>
          <w:p w14:paraId="0D1BCA51" w14:textId="77777777" w:rsidR="002B058D" w:rsidRDefault="002B058D">
            <w:pPr>
              <w:spacing w:after="0" w:line="240" w:lineRule="auto"/>
              <w:rPr>
                <w:rFonts w:ascii="Times New Roman" w:eastAsia="Times New Roman" w:hAnsi="Times New Roman" w:cs="Times New Roman"/>
                <w:sz w:val="24"/>
                <w:szCs w:val="24"/>
              </w:rPr>
            </w:pPr>
          </w:p>
        </w:tc>
      </w:tr>
    </w:tbl>
    <w:p w14:paraId="29CCD1FE" w14:textId="4F5257A5" w:rsidR="00E7697D" w:rsidRDefault="006310C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24F9232B" w14:textId="77777777" w:rsidR="00E7697D" w:rsidRDefault="00E7697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EA0F136" w14:textId="77777777" w:rsidR="002B058D" w:rsidRDefault="002B058D">
      <w:pPr>
        <w:spacing w:after="240" w:line="240" w:lineRule="auto"/>
        <w:rPr>
          <w:rFonts w:ascii="Times New Roman" w:eastAsia="Times New Roman" w:hAnsi="Times New Roman" w:cs="Times New Roman"/>
          <w:sz w:val="24"/>
          <w:szCs w:val="24"/>
        </w:rPr>
      </w:pPr>
    </w:p>
    <w:p w14:paraId="31A0D910" w14:textId="77777777" w:rsidR="002B058D" w:rsidRDefault="006310C9">
      <w:pPr>
        <w:spacing w:after="0" w:line="240" w:lineRule="auto"/>
        <w:rPr>
          <w:sz w:val="24"/>
          <w:szCs w:val="24"/>
        </w:rPr>
      </w:pPr>
      <w:r>
        <w:rPr>
          <w:b/>
          <w:color w:val="4472C4"/>
          <w:sz w:val="32"/>
          <w:szCs w:val="32"/>
        </w:rPr>
        <w:t>ÉVALUATION DU PROJET</w:t>
      </w:r>
    </w:p>
    <w:p w14:paraId="02B401D9" w14:textId="77777777" w:rsidR="002B058D" w:rsidRDefault="00000000">
      <w:pPr>
        <w:spacing w:after="0" w:line="240" w:lineRule="auto"/>
        <w:rPr>
          <w:rFonts w:ascii="Times New Roman" w:eastAsia="Times New Roman" w:hAnsi="Times New Roman" w:cs="Times New Roman"/>
          <w:sz w:val="24"/>
          <w:szCs w:val="24"/>
        </w:rPr>
      </w:pPr>
      <w:r>
        <w:pict w14:anchorId="2AF61089">
          <v:rect id="_x0000_i1031" style="width:0;height:1.5pt" o:hralign="center" o:hrstd="t" o:hr="t" fillcolor="#a0a0a0" stroked="f"/>
        </w:pict>
      </w:r>
    </w:p>
    <w:p w14:paraId="4EB79CCD" w14:textId="77777777" w:rsidR="002B058D" w:rsidRDefault="002B058D">
      <w:pPr>
        <w:spacing w:after="240" w:line="240" w:lineRule="auto"/>
        <w:rPr>
          <w:rFonts w:ascii="Times New Roman" w:eastAsia="Times New Roman" w:hAnsi="Times New Roman" w:cs="Times New Roman"/>
          <w:sz w:val="24"/>
          <w:szCs w:val="24"/>
        </w:rPr>
      </w:pPr>
    </w:p>
    <w:tbl>
      <w:tblPr>
        <w:tblStyle w:val="a6"/>
        <w:tblW w:w="9072" w:type="dxa"/>
        <w:tblInd w:w="0" w:type="dxa"/>
        <w:tblLayout w:type="fixed"/>
        <w:tblLook w:val="0400" w:firstRow="0" w:lastRow="0" w:firstColumn="0" w:lastColumn="0" w:noHBand="0" w:noVBand="1"/>
      </w:tblPr>
      <w:tblGrid>
        <w:gridCol w:w="9072"/>
      </w:tblGrid>
      <w:tr w:rsidR="002B058D" w14:paraId="57F3261D" w14:textId="77777777">
        <w:tc>
          <w:tcPr>
            <w:tcW w:w="9072" w:type="dxa"/>
            <w:shd w:val="clear" w:color="auto" w:fill="D0E0E3"/>
            <w:tcMar>
              <w:top w:w="100" w:type="dxa"/>
              <w:left w:w="100" w:type="dxa"/>
              <w:bottom w:w="100" w:type="dxa"/>
              <w:right w:w="100" w:type="dxa"/>
            </w:tcMar>
          </w:tcPr>
          <w:p w14:paraId="75073C70" w14:textId="5244B77B" w:rsidR="002B058D" w:rsidRDefault="006310C9">
            <w:pPr>
              <w:numPr>
                <w:ilvl w:val="0"/>
                <w:numId w:val="6"/>
              </w:numPr>
              <w:spacing w:after="0" w:line="240" w:lineRule="auto"/>
              <w:ind w:left="714" w:hanging="357"/>
              <w:rPr>
                <w:b/>
                <w:color w:val="000000"/>
                <w:sz w:val="24"/>
                <w:szCs w:val="24"/>
              </w:rPr>
            </w:pPr>
            <w:r>
              <w:rPr>
                <w:b/>
                <w:color w:val="000000"/>
                <w:sz w:val="24"/>
                <w:szCs w:val="24"/>
              </w:rPr>
              <w:t xml:space="preserve">Quelles démarches comptez-vous mettre en place pour l’évaluation du Plan </w:t>
            </w:r>
            <w:r w:rsidR="007929A5">
              <w:rPr>
                <w:b/>
                <w:color w:val="000000"/>
                <w:sz w:val="24"/>
                <w:szCs w:val="24"/>
              </w:rPr>
              <w:t>Mercredi ?</w:t>
            </w:r>
            <w:r>
              <w:rPr>
                <w:b/>
                <w:color w:val="000000"/>
                <w:sz w:val="24"/>
                <w:szCs w:val="24"/>
              </w:rPr>
              <w:t> </w:t>
            </w:r>
          </w:p>
          <w:p w14:paraId="313FDBCD" w14:textId="5305789A" w:rsidR="00E7697D" w:rsidRPr="00C16E1C" w:rsidRDefault="00C16E1C" w:rsidP="00E7697D">
            <w:pPr>
              <w:spacing w:after="0" w:line="240" w:lineRule="auto"/>
              <w:ind w:left="714"/>
              <w:rPr>
                <w:bCs/>
                <w:color w:val="000000"/>
                <w:sz w:val="24"/>
                <w:szCs w:val="24"/>
              </w:rPr>
            </w:pPr>
            <w:r w:rsidRPr="00C16E1C">
              <w:rPr>
                <w:bCs/>
                <w:color w:val="000000"/>
                <w:sz w:val="24"/>
                <w:szCs w:val="24"/>
              </w:rPr>
              <w:t>Confer celles du PEDT</w:t>
            </w:r>
          </w:p>
          <w:p w14:paraId="0DF2DA11" w14:textId="7ED820C2" w:rsidR="00C16E1C" w:rsidRPr="00C16E1C" w:rsidRDefault="00C16E1C" w:rsidP="00E7697D">
            <w:pPr>
              <w:spacing w:after="0" w:line="240" w:lineRule="auto"/>
              <w:ind w:left="714"/>
              <w:rPr>
                <w:bCs/>
                <w:color w:val="000000"/>
                <w:sz w:val="24"/>
                <w:szCs w:val="24"/>
              </w:rPr>
            </w:pPr>
            <w:r w:rsidRPr="00C16E1C">
              <w:rPr>
                <w:bCs/>
                <w:color w:val="000000"/>
                <w:sz w:val="24"/>
                <w:szCs w:val="24"/>
              </w:rPr>
              <w:t>La participation des enfants à cette démarche d’évaluation est indispensable.</w:t>
            </w:r>
          </w:p>
          <w:p w14:paraId="31A68EF9" w14:textId="77777777" w:rsidR="002B058D" w:rsidRDefault="002B058D">
            <w:pPr>
              <w:spacing w:after="0" w:line="240" w:lineRule="auto"/>
              <w:ind w:left="720"/>
              <w:rPr>
                <w:b/>
                <w:color w:val="000000"/>
                <w:sz w:val="24"/>
                <w:szCs w:val="24"/>
              </w:rPr>
            </w:pPr>
          </w:p>
          <w:p w14:paraId="5DC7AAB7" w14:textId="4B85BF56" w:rsidR="002B058D" w:rsidRDefault="006310C9">
            <w:pPr>
              <w:numPr>
                <w:ilvl w:val="0"/>
                <w:numId w:val="6"/>
              </w:numPr>
              <w:spacing w:after="0" w:line="480" w:lineRule="auto"/>
              <w:rPr>
                <w:b/>
                <w:color w:val="000000"/>
                <w:sz w:val="24"/>
                <w:szCs w:val="24"/>
              </w:rPr>
            </w:pPr>
            <w:r>
              <w:rPr>
                <w:b/>
                <w:color w:val="000000"/>
                <w:sz w:val="24"/>
                <w:szCs w:val="24"/>
              </w:rPr>
              <w:t xml:space="preserve">Quels objectifs souhaitez-vous prioriser pour chaque année du Plan </w:t>
            </w:r>
            <w:r w:rsidR="007929A5">
              <w:rPr>
                <w:b/>
                <w:color w:val="000000"/>
                <w:sz w:val="24"/>
                <w:szCs w:val="24"/>
              </w:rPr>
              <w:t>Mercredi</w:t>
            </w:r>
            <w:r>
              <w:rPr>
                <w:b/>
                <w:color w:val="000000"/>
                <w:sz w:val="24"/>
                <w:szCs w:val="24"/>
              </w:rPr>
              <w:t xml:space="preserve"> ?</w:t>
            </w:r>
          </w:p>
          <w:p w14:paraId="650A1896" w14:textId="67E52F80" w:rsidR="00E7697D" w:rsidRPr="00C16E1C" w:rsidRDefault="00C16E1C" w:rsidP="00E7697D">
            <w:pPr>
              <w:spacing w:after="0" w:line="480" w:lineRule="auto"/>
              <w:ind w:left="720"/>
              <w:rPr>
                <w:bCs/>
                <w:color w:val="000000"/>
                <w:sz w:val="24"/>
                <w:szCs w:val="24"/>
              </w:rPr>
            </w:pPr>
            <w:r w:rsidRPr="00C16E1C">
              <w:rPr>
                <w:bCs/>
                <w:color w:val="000000"/>
                <w:sz w:val="24"/>
                <w:szCs w:val="24"/>
              </w:rPr>
              <w:t>Le parcours culturel de l’enfant</w:t>
            </w:r>
            <w:r>
              <w:rPr>
                <w:bCs/>
                <w:color w:val="000000"/>
                <w:sz w:val="24"/>
                <w:szCs w:val="24"/>
              </w:rPr>
              <w:t xml:space="preserve"> sur les 3 ans</w:t>
            </w:r>
          </w:p>
          <w:p w14:paraId="74138DB9" w14:textId="2A700744" w:rsidR="00C16E1C" w:rsidRPr="00C16E1C" w:rsidRDefault="00C16E1C" w:rsidP="00E7697D">
            <w:pPr>
              <w:spacing w:after="0" w:line="480" w:lineRule="auto"/>
              <w:ind w:left="720"/>
              <w:rPr>
                <w:bCs/>
                <w:color w:val="000000"/>
                <w:sz w:val="24"/>
                <w:szCs w:val="24"/>
              </w:rPr>
            </w:pPr>
            <w:r>
              <w:rPr>
                <w:bCs/>
                <w:color w:val="000000"/>
                <w:sz w:val="24"/>
                <w:szCs w:val="24"/>
              </w:rPr>
              <w:t>Les approches environnementales locales sous toutes ses formes</w:t>
            </w:r>
          </w:p>
          <w:p w14:paraId="4FED1A87" w14:textId="07FCE18A" w:rsidR="002B058D" w:rsidRDefault="006310C9">
            <w:pPr>
              <w:numPr>
                <w:ilvl w:val="0"/>
                <w:numId w:val="6"/>
              </w:numPr>
              <w:spacing w:after="0" w:line="480" w:lineRule="auto"/>
              <w:rPr>
                <w:b/>
                <w:color w:val="000000"/>
                <w:sz w:val="24"/>
                <w:szCs w:val="24"/>
              </w:rPr>
            </w:pPr>
            <w:r>
              <w:rPr>
                <w:b/>
                <w:color w:val="000000"/>
                <w:sz w:val="24"/>
                <w:szCs w:val="24"/>
              </w:rPr>
              <w:t xml:space="preserve">Quels </w:t>
            </w:r>
            <w:proofErr w:type="spellStart"/>
            <w:r>
              <w:rPr>
                <w:b/>
                <w:color w:val="000000"/>
                <w:sz w:val="24"/>
                <w:szCs w:val="24"/>
              </w:rPr>
              <w:t>acteur</w:t>
            </w:r>
            <w:r w:rsidR="007929A5">
              <w:rPr>
                <w:b/>
                <w:color w:val="000000"/>
                <w:sz w:val="24"/>
                <w:szCs w:val="24"/>
              </w:rPr>
              <w:t>·</w:t>
            </w:r>
            <w:r>
              <w:rPr>
                <w:b/>
                <w:color w:val="000000"/>
                <w:sz w:val="24"/>
                <w:szCs w:val="24"/>
              </w:rPr>
              <w:t>trice</w:t>
            </w:r>
            <w:r w:rsidR="007929A5">
              <w:rPr>
                <w:b/>
                <w:color w:val="000000"/>
                <w:sz w:val="24"/>
                <w:szCs w:val="24"/>
              </w:rPr>
              <w:t>·</w:t>
            </w:r>
            <w:r>
              <w:rPr>
                <w:b/>
                <w:color w:val="000000"/>
                <w:sz w:val="24"/>
                <w:szCs w:val="24"/>
              </w:rPr>
              <w:t>s</w:t>
            </w:r>
            <w:proofErr w:type="spellEnd"/>
            <w:r>
              <w:rPr>
                <w:b/>
                <w:color w:val="000000"/>
                <w:sz w:val="24"/>
                <w:szCs w:val="24"/>
              </w:rPr>
              <w:t xml:space="preserve"> prévoyez-vous d’associer dans le cadre de cette évaluation ?</w:t>
            </w:r>
          </w:p>
          <w:p w14:paraId="561F8409" w14:textId="77777777" w:rsidR="002B058D" w:rsidRDefault="002B058D">
            <w:pPr>
              <w:spacing w:after="0" w:line="240" w:lineRule="auto"/>
              <w:rPr>
                <w:rFonts w:ascii="Times New Roman" w:eastAsia="Times New Roman" w:hAnsi="Times New Roman" w:cs="Times New Roman"/>
                <w:sz w:val="24"/>
                <w:szCs w:val="24"/>
              </w:rPr>
            </w:pPr>
          </w:p>
          <w:tbl>
            <w:tblPr>
              <w:tblStyle w:val="a7"/>
              <w:tblW w:w="8078" w:type="dxa"/>
              <w:tblInd w:w="0" w:type="dxa"/>
              <w:tblLayout w:type="fixed"/>
              <w:tblLook w:val="0400" w:firstRow="0" w:lastRow="0" w:firstColumn="0" w:lastColumn="0" w:noHBand="0" w:noVBand="1"/>
            </w:tblPr>
            <w:tblGrid>
              <w:gridCol w:w="2215"/>
              <w:gridCol w:w="2249"/>
              <w:gridCol w:w="3614"/>
            </w:tblGrid>
            <w:tr w:rsidR="002B058D" w14:paraId="1007DDDD" w14:textId="77777777">
              <w:trPr>
                <w:trHeight w:val="240"/>
              </w:trPr>
              <w:tc>
                <w:tcPr>
                  <w:tcW w:w="2215" w:type="dxa"/>
                  <w:tcMar>
                    <w:top w:w="0" w:type="dxa"/>
                    <w:left w:w="108" w:type="dxa"/>
                    <w:bottom w:w="0" w:type="dxa"/>
                    <w:right w:w="108" w:type="dxa"/>
                  </w:tcMar>
                </w:tcPr>
                <w:p w14:paraId="121922B1" w14:textId="2620E836" w:rsidR="002B058D" w:rsidRDefault="00000000">
                  <w:pPr>
                    <w:spacing w:after="0" w:line="240" w:lineRule="auto"/>
                    <w:rPr>
                      <w:rFonts w:ascii="Times New Roman" w:eastAsia="Times New Roman" w:hAnsi="Times New Roman" w:cs="Times New Roman"/>
                      <w:sz w:val="24"/>
                      <w:szCs w:val="24"/>
                    </w:rPr>
                  </w:pPr>
                  <w:sdt>
                    <w:sdtPr>
                      <w:tag w:val="goog_rdk_0"/>
                      <w:id w:val="1797488155"/>
                    </w:sdtPr>
                    <w:sdtContent>
                      <w:r w:rsidR="00C16E1C">
                        <w:rPr>
                          <w:rFonts w:ascii="Arial Unicode MS" w:eastAsia="Arial Unicode MS" w:hAnsi="Arial Unicode MS" w:cs="Arial Unicode MS"/>
                          <w:color w:val="000000"/>
                          <w:sz w:val="24"/>
                          <w:szCs w:val="24"/>
                        </w:rPr>
                        <w:sym w:font="Wingdings" w:char="F078"/>
                      </w:r>
                    </w:sdtContent>
                  </w:sdt>
                  <w:r w:rsidR="006310C9">
                    <w:rPr>
                      <w:color w:val="000000"/>
                      <w:sz w:val="24"/>
                      <w:szCs w:val="24"/>
                    </w:rPr>
                    <w:t xml:space="preserve"> les </w:t>
                  </w:r>
                  <w:proofErr w:type="spellStart"/>
                  <w:r w:rsidR="006310C9">
                    <w:rPr>
                      <w:color w:val="000000"/>
                      <w:sz w:val="24"/>
                      <w:szCs w:val="24"/>
                    </w:rPr>
                    <w:t>enseignant</w:t>
                  </w:r>
                  <w:r w:rsidR="007929A5">
                    <w:rPr>
                      <w:color w:val="000000"/>
                      <w:sz w:val="24"/>
                      <w:szCs w:val="24"/>
                    </w:rPr>
                    <w:t>·</w:t>
                  </w:r>
                  <w:r w:rsidR="006310C9">
                    <w:rPr>
                      <w:color w:val="000000"/>
                      <w:sz w:val="24"/>
                      <w:szCs w:val="24"/>
                    </w:rPr>
                    <w:t>e.s</w:t>
                  </w:r>
                  <w:proofErr w:type="spellEnd"/>
                </w:p>
              </w:tc>
              <w:tc>
                <w:tcPr>
                  <w:tcW w:w="2249" w:type="dxa"/>
                  <w:tcMar>
                    <w:top w:w="0" w:type="dxa"/>
                    <w:left w:w="108" w:type="dxa"/>
                    <w:bottom w:w="0" w:type="dxa"/>
                    <w:right w:w="108" w:type="dxa"/>
                  </w:tcMar>
                </w:tcPr>
                <w:p w14:paraId="69549679" w14:textId="1DE349C2" w:rsidR="002B058D" w:rsidRDefault="00000000">
                  <w:pPr>
                    <w:spacing w:after="0" w:line="240" w:lineRule="auto"/>
                    <w:rPr>
                      <w:rFonts w:ascii="Times New Roman" w:eastAsia="Times New Roman" w:hAnsi="Times New Roman" w:cs="Times New Roman"/>
                      <w:sz w:val="24"/>
                      <w:szCs w:val="24"/>
                    </w:rPr>
                  </w:pPr>
                  <w:sdt>
                    <w:sdtPr>
                      <w:tag w:val="goog_rdk_1"/>
                      <w:id w:val="729501025"/>
                    </w:sdtPr>
                    <w:sdtContent>
                      <w:r w:rsidR="00C16E1C">
                        <w:rPr>
                          <w:rFonts w:ascii="Arial Unicode MS" w:eastAsia="Arial Unicode MS" w:hAnsi="Arial Unicode MS" w:cs="Arial Unicode MS"/>
                          <w:color w:val="000000"/>
                          <w:sz w:val="24"/>
                          <w:szCs w:val="24"/>
                        </w:rPr>
                        <w:sym w:font="Wingdings" w:char="F078"/>
                      </w:r>
                    </w:sdtContent>
                  </w:sdt>
                  <w:r w:rsidR="006310C9">
                    <w:rPr>
                      <w:color w:val="000000"/>
                      <w:sz w:val="24"/>
                      <w:szCs w:val="24"/>
                    </w:rPr>
                    <w:t xml:space="preserve"> les </w:t>
                  </w:r>
                  <w:proofErr w:type="spellStart"/>
                  <w:r w:rsidR="006310C9">
                    <w:rPr>
                      <w:color w:val="000000"/>
                      <w:sz w:val="24"/>
                      <w:szCs w:val="24"/>
                    </w:rPr>
                    <w:t>animateur</w:t>
                  </w:r>
                  <w:r w:rsidR="007929A5">
                    <w:rPr>
                      <w:color w:val="000000"/>
                      <w:sz w:val="24"/>
                      <w:szCs w:val="24"/>
                    </w:rPr>
                    <w:t>·</w:t>
                  </w:r>
                  <w:r w:rsidR="006310C9">
                    <w:rPr>
                      <w:color w:val="000000"/>
                      <w:sz w:val="24"/>
                      <w:szCs w:val="24"/>
                    </w:rPr>
                    <w:t>ices</w:t>
                  </w:r>
                  <w:proofErr w:type="spellEnd"/>
                </w:p>
              </w:tc>
              <w:tc>
                <w:tcPr>
                  <w:tcW w:w="3614" w:type="dxa"/>
                  <w:tcMar>
                    <w:top w:w="0" w:type="dxa"/>
                    <w:left w:w="108" w:type="dxa"/>
                    <w:bottom w:w="0" w:type="dxa"/>
                    <w:right w:w="108" w:type="dxa"/>
                  </w:tcMar>
                </w:tcPr>
                <w:p w14:paraId="6D1D864F" w14:textId="68BE7B42" w:rsidR="002B058D" w:rsidRDefault="00000000">
                  <w:pPr>
                    <w:spacing w:after="0" w:line="240" w:lineRule="auto"/>
                    <w:rPr>
                      <w:rFonts w:ascii="Times New Roman" w:eastAsia="Times New Roman" w:hAnsi="Times New Roman" w:cs="Times New Roman"/>
                      <w:sz w:val="24"/>
                      <w:szCs w:val="24"/>
                    </w:rPr>
                  </w:pPr>
                  <w:sdt>
                    <w:sdtPr>
                      <w:tag w:val="goog_rdk_2"/>
                      <w:id w:val="-957255033"/>
                    </w:sdtPr>
                    <w:sdtContent>
                      <w:r w:rsidR="00C16E1C">
                        <w:rPr>
                          <w:rFonts w:ascii="Arial Unicode MS" w:eastAsia="Arial Unicode MS" w:hAnsi="Arial Unicode MS" w:cs="Arial Unicode MS"/>
                          <w:color w:val="000000"/>
                          <w:sz w:val="24"/>
                          <w:szCs w:val="24"/>
                        </w:rPr>
                        <w:sym w:font="Wingdings" w:char="F078"/>
                      </w:r>
                    </w:sdtContent>
                  </w:sdt>
                  <w:r w:rsidR="006310C9">
                    <w:rPr>
                      <w:color w:val="000000"/>
                      <w:sz w:val="24"/>
                      <w:szCs w:val="24"/>
                    </w:rPr>
                    <w:t xml:space="preserve"> les personnels techniques </w:t>
                  </w:r>
                </w:p>
                <w:p w14:paraId="20B66330" w14:textId="77777777" w:rsidR="002B058D" w:rsidRDefault="006310C9">
                  <w:pPr>
                    <w:spacing w:after="0" w:line="240" w:lineRule="auto"/>
                    <w:jc w:val="right"/>
                    <w:rPr>
                      <w:rFonts w:ascii="Times New Roman" w:eastAsia="Times New Roman" w:hAnsi="Times New Roman" w:cs="Times New Roman"/>
                      <w:sz w:val="24"/>
                      <w:szCs w:val="24"/>
                    </w:rPr>
                  </w:pPr>
                  <w:r>
                    <w:rPr>
                      <w:color w:val="000000"/>
                      <w:sz w:val="24"/>
                      <w:szCs w:val="24"/>
                    </w:rPr>
                    <w:t> </w:t>
                  </w:r>
                </w:p>
              </w:tc>
            </w:tr>
            <w:tr w:rsidR="002B058D" w14:paraId="6ECFDE54" w14:textId="77777777">
              <w:trPr>
                <w:trHeight w:val="600"/>
              </w:trPr>
              <w:tc>
                <w:tcPr>
                  <w:tcW w:w="2215" w:type="dxa"/>
                  <w:tcMar>
                    <w:top w:w="0" w:type="dxa"/>
                    <w:left w:w="108" w:type="dxa"/>
                    <w:bottom w:w="0" w:type="dxa"/>
                    <w:right w:w="108" w:type="dxa"/>
                  </w:tcMar>
                </w:tcPr>
                <w:p w14:paraId="18D72E52" w14:textId="788C408E" w:rsidR="002B058D" w:rsidRDefault="00000000">
                  <w:pPr>
                    <w:spacing w:after="0" w:line="240" w:lineRule="auto"/>
                    <w:rPr>
                      <w:rFonts w:ascii="Times New Roman" w:eastAsia="Times New Roman" w:hAnsi="Times New Roman" w:cs="Times New Roman"/>
                      <w:sz w:val="24"/>
                      <w:szCs w:val="24"/>
                    </w:rPr>
                  </w:pPr>
                  <w:sdt>
                    <w:sdtPr>
                      <w:tag w:val="goog_rdk_3"/>
                      <w:id w:val="190122772"/>
                    </w:sdtPr>
                    <w:sdtContent>
                      <w:r w:rsidR="00C16E1C">
                        <w:rPr>
                          <w:rFonts w:ascii="Arial Unicode MS" w:eastAsia="Arial Unicode MS" w:hAnsi="Arial Unicode MS" w:cs="Arial Unicode MS"/>
                          <w:color w:val="000000"/>
                          <w:sz w:val="24"/>
                          <w:szCs w:val="24"/>
                        </w:rPr>
                        <w:sym w:font="Wingdings" w:char="F078"/>
                      </w:r>
                    </w:sdtContent>
                  </w:sdt>
                  <w:r w:rsidR="006310C9">
                    <w:rPr>
                      <w:color w:val="000000"/>
                      <w:sz w:val="24"/>
                      <w:szCs w:val="24"/>
                    </w:rPr>
                    <w:t xml:space="preserve"> les enfants</w:t>
                  </w:r>
                </w:p>
              </w:tc>
              <w:tc>
                <w:tcPr>
                  <w:tcW w:w="2249" w:type="dxa"/>
                  <w:tcMar>
                    <w:top w:w="0" w:type="dxa"/>
                    <w:left w:w="108" w:type="dxa"/>
                    <w:bottom w:w="0" w:type="dxa"/>
                    <w:right w:w="108" w:type="dxa"/>
                  </w:tcMar>
                </w:tcPr>
                <w:p w14:paraId="1218BAC3" w14:textId="77777777" w:rsidR="002B058D" w:rsidRDefault="00000000">
                  <w:pPr>
                    <w:spacing w:after="0" w:line="240" w:lineRule="auto"/>
                    <w:rPr>
                      <w:rFonts w:ascii="Times New Roman" w:eastAsia="Times New Roman" w:hAnsi="Times New Roman" w:cs="Times New Roman"/>
                      <w:sz w:val="24"/>
                      <w:szCs w:val="24"/>
                    </w:rPr>
                  </w:pPr>
                  <w:sdt>
                    <w:sdtPr>
                      <w:tag w:val="goog_rdk_4"/>
                      <w:id w:val="1340821280"/>
                    </w:sdtPr>
                    <w:sdtContent>
                      <w:r w:rsidR="006310C9">
                        <w:rPr>
                          <w:rFonts w:ascii="Arial Unicode MS" w:eastAsia="Arial Unicode MS" w:hAnsi="Arial Unicode MS" w:cs="Arial Unicode MS"/>
                          <w:color w:val="000000"/>
                          <w:sz w:val="24"/>
                          <w:szCs w:val="24"/>
                        </w:rPr>
                        <w:t>❒</w:t>
                      </w:r>
                    </w:sdtContent>
                  </w:sdt>
                  <w:r w:rsidR="006310C9">
                    <w:rPr>
                      <w:color w:val="000000"/>
                      <w:sz w:val="24"/>
                      <w:szCs w:val="24"/>
                    </w:rPr>
                    <w:t xml:space="preserve"> les ATSEM</w:t>
                  </w:r>
                </w:p>
              </w:tc>
              <w:bookmarkStart w:id="0" w:name="_heading=h.gjdgxs" w:colFirst="0" w:colLast="0"/>
              <w:bookmarkEnd w:id="0"/>
              <w:tc>
                <w:tcPr>
                  <w:tcW w:w="3614" w:type="dxa"/>
                  <w:tcMar>
                    <w:top w:w="0" w:type="dxa"/>
                    <w:left w:w="108" w:type="dxa"/>
                    <w:bottom w:w="0" w:type="dxa"/>
                    <w:right w:w="108" w:type="dxa"/>
                  </w:tcMar>
                </w:tcPr>
                <w:p w14:paraId="59C17C71" w14:textId="0B8C7204" w:rsidR="002B058D" w:rsidRDefault="00000000">
                  <w:pPr>
                    <w:spacing w:after="0" w:line="240" w:lineRule="auto"/>
                    <w:rPr>
                      <w:rFonts w:ascii="Times New Roman" w:eastAsia="Times New Roman" w:hAnsi="Times New Roman" w:cs="Times New Roman"/>
                      <w:sz w:val="24"/>
                      <w:szCs w:val="24"/>
                    </w:rPr>
                  </w:pPr>
                  <w:sdt>
                    <w:sdtPr>
                      <w:tag w:val="goog_rdk_5"/>
                      <w:id w:val="-824123364"/>
                    </w:sdtPr>
                    <w:sdtContent>
                      <w:r w:rsidR="006310C9">
                        <w:rPr>
                          <w:rFonts w:ascii="Arial Unicode MS" w:eastAsia="Arial Unicode MS" w:hAnsi="Arial Unicode MS" w:cs="Arial Unicode MS"/>
                          <w:color w:val="000000"/>
                          <w:sz w:val="24"/>
                          <w:szCs w:val="24"/>
                        </w:rPr>
                        <w:t>❒</w:t>
                      </w:r>
                    </w:sdtContent>
                  </w:sdt>
                  <w:r w:rsidR="006310C9">
                    <w:rPr>
                      <w:color w:val="000000"/>
                      <w:sz w:val="24"/>
                      <w:szCs w:val="24"/>
                    </w:rPr>
                    <w:t xml:space="preserve"> les </w:t>
                  </w:r>
                  <w:proofErr w:type="spellStart"/>
                  <w:r w:rsidR="006310C9">
                    <w:rPr>
                      <w:color w:val="000000"/>
                      <w:sz w:val="24"/>
                      <w:szCs w:val="24"/>
                    </w:rPr>
                    <w:t>intervenant</w:t>
                  </w:r>
                  <w:r w:rsidR="007929A5">
                    <w:rPr>
                      <w:color w:val="000000"/>
                      <w:sz w:val="24"/>
                      <w:szCs w:val="24"/>
                    </w:rPr>
                    <w:t>·</w:t>
                  </w:r>
                  <w:r w:rsidR="006310C9">
                    <w:rPr>
                      <w:color w:val="000000"/>
                      <w:sz w:val="24"/>
                      <w:szCs w:val="24"/>
                    </w:rPr>
                    <w:t>e</w:t>
                  </w:r>
                  <w:r w:rsidR="007929A5">
                    <w:rPr>
                      <w:color w:val="000000"/>
                      <w:sz w:val="24"/>
                      <w:szCs w:val="24"/>
                    </w:rPr>
                    <w:t>·</w:t>
                  </w:r>
                  <w:r w:rsidR="006310C9">
                    <w:rPr>
                      <w:color w:val="000000"/>
                      <w:sz w:val="24"/>
                      <w:szCs w:val="24"/>
                    </w:rPr>
                    <w:t>s</w:t>
                  </w:r>
                  <w:proofErr w:type="spellEnd"/>
                  <w:r w:rsidR="006310C9">
                    <w:rPr>
                      <w:color w:val="000000"/>
                      <w:sz w:val="24"/>
                      <w:szCs w:val="24"/>
                    </w:rPr>
                    <w:t xml:space="preserve"> </w:t>
                  </w:r>
                  <w:proofErr w:type="spellStart"/>
                  <w:r w:rsidR="006310C9">
                    <w:rPr>
                      <w:color w:val="000000"/>
                      <w:sz w:val="24"/>
                      <w:szCs w:val="24"/>
                    </w:rPr>
                    <w:t>extérieur</w:t>
                  </w:r>
                  <w:r w:rsidR="007929A5">
                    <w:rPr>
                      <w:color w:val="000000"/>
                      <w:sz w:val="24"/>
                      <w:szCs w:val="24"/>
                    </w:rPr>
                    <w:t>·</w:t>
                  </w:r>
                  <w:r w:rsidR="006310C9">
                    <w:rPr>
                      <w:color w:val="000000"/>
                      <w:sz w:val="24"/>
                      <w:szCs w:val="24"/>
                    </w:rPr>
                    <w:t>e</w:t>
                  </w:r>
                  <w:r w:rsidR="007929A5">
                    <w:rPr>
                      <w:color w:val="000000"/>
                      <w:sz w:val="24"/>
                      <w:szCs w:val="24"/>
                    </w:rPr>
                    <w:t>·</w:t>
                  </w:r>
                  <w:r w:rsidR="006310C9">
                    <w:rPr>
                      <w:color w:val="000000"/>
                      <w:sz w:val="24"/>
                      <w:szCs w:val="24"/>
                    </w:rPr>
                    <w:t>s</w:t>
                  </w:r>
                  <w:proofErr w:type="spellEnd"/>
                  <w:r w:rsidR="006310C9">
                    <w:rPr>
                      <w:color w:val="000000"/>
                      <w:sz w:val="24"/>
                      <w:szCs w:val="24"/>
                    </w:rPr>
                    <w:t> </w:t>
                  </w:r>
                </w:p>
              </w:tc>
            </w:tr>
          </w:tbl>
          <w:p w14:paraId="37913035" w14:textId="7424F27B" w:rsidR="002B058D" w:rsidRDefault="006310C9">
            <w:pPr>
              <w:spacing w:after="0" w:line="240" w:lineRule="auto"/>
              <w:rPr>
                <w:rFonts w:ascii="Times New Roman" w:eastAsia="Times New Roman" w:hAnsi="Times New Roman" w:cs="Times New Roman"/>
                <w:sz w:val="24"/>
                <w:szCs w:val="24"/>
              </w:rPr>
            </w:pPr>
            <w:r>
              <w:rPr>
                <w:rFonts w:ascii="Quattrocento Sans" w:eastAsia="Quattrocento Sans" w:hAnsi="Quattrocento Sans" w:cs="Quattrocento Sans"/>
                <w:sz w:val="24"/>
                <w:szCs w:val="24"/>
              </w:rPr>
              <w:t xml:space="preserve">  </w:t>
            </w:r>
            <w:sdt>
              <w:sdtPr>
                <w:tag w:val="goog_rdk_6"/>
                <w:id w:val="-346018698"/>
              </w:sdtPr>
              <w:sdtContent>
                <w:r w:rsidR="00C16E1C">
                  <w:rPr>
                    <w:rFonts w:ascii="Arial Unicode MS" w:eastAsia="Arial Unicode MS" w:hAnsi="Arial Unicode MS" w:cs="Arial Unicode MS"/>
                    <w:color w:val="000000"/>
                    <w:sz w:val="24"/>
                    <w:szCs w:val="24"/>
                  </w:rPr>
                  <w:sym w:font="Wingdings" w:char="F078"/>
                </w:r>
              </w:sdtContent>
            </w:sdt>
            <w:r>
              <w:rPr>
                <w:color w:val="000000"/>
                <w:sz w:val="24"/>
                <w:szCs w:val="24"/>
              </w:rPr>
              <w:t xml:space="preserve"> les familles                </w:t>
            </w:r>
            <w:sdt>
              <w:sdtPr>
                <w:tag w:val="goog_rdk_7"/>
                <w:id w:val="168684936"/>
              </w:sdtPr>
              <w:sdtContent>
                <w:r w:rsidR="00C16E1C">
                  <w:rPr>
                    <w:rFonts w:ascii="Arial Unicode MS" w:eastAsia="Arial Unicode MS" w:hAnsi="Arial Unicode MS" w:cs="Arial Unicode MS"/>
                    <w:color w:val="000000"/>
                    <w:sz w:val="24"/>
                    <w:szCs w:val="24"/>
                  </w:rPr>
                  <w:sym w:font="Wingdings" w:char="F078"/>
                </w:r>
              </w:sdtContent>
            </w:sdt>
            <w:r>
              <w:rPr>
                <w:color w:val="000000"/>
                <w:sz w:val="24"/>
                <w:szCs w:val="24"/>
              </w:rPr>
              <w:t xml:space="preserve"> les </w:t>
            </w:r>
            <w:proofErr w:type="spellStart"/>
            <w:r>
              <w:rPr>
                <w:color w:val="000000"/>
                <w:sz w:val="24"/>
                <w:szCs w:val="24"/>
              </w:rPr>
              <w:t>élu</w:t>
            </w:r>
            <w:r w:rsidR="007929A5">
              <w:rPr>
                <w:color w:val="000000"/>
                <w:sz w:val="24"/>
                <w:szCs w:val="24"/>
              </w:rPr>
              <w:t>·</w:t>
            </w:r>
            <w:r>
              <w:rPr>
                <w:color w:val="000000"/>
                <w:sz w:val="24"/>
                <w:szCs w:val="24"/>
              </w:rPr>
              <w:t>e</w:t>
            </w:r>
            <w:r w:rsidR="007929A5">
              <w:rPr>
                <w:color w:val="000000"/>
                <w:sz w:val="24"/>
                <w:szCs w:val="24"/>
              </w:rPr>
              <w:t>·</w:t>
            </w:r>
            <w:r>
              <w:rPr>
                <w:color w:val="000000"/>
                <w:sz w:val="24"/>
                <w:szCs w:val="24"/>
              </w:rPr>
              <w:t>s</w:t>
            </w:r>
            <w:proofErr w:type="spellEnd"/>
            <w:r>
              <w:rPr>
                <w:color w:val="000000"/>
                <w:sz w:val="24"/>
                <w:szCs w:val="24"/>
              </w:rPr>
              <w:t>                         </w:t>
            </w:r>
          </w:p>
        </w:tc>
      </w:tr>
    </w:tbl>
    <w:p w14:paraId="2609FD9B" w14:textId="77777777" w:rsidR="002B058D" w:rsidRDefault="002B058D">
      <w:pPr>
        <w:spacing w:after="240" w:line="240" w:lineRule="auto"/>
        <w:rPr>
          <w:rFonts w:ascii="Times New Roman" w:eastAsia="Times New Roman" w:hAnsi="Times New Roman" w:cs="Times New Roman"/>
          <w:sz w:val="24"/>
          <w:szCs w:val="24"/>
        </w:rPr>
      </w:pPr>
    </w:p>
    <w:p w14:paraId="2A4D8C81" w14:textId="77777777" w:rsidR="002B058D" w:rsidRDefault="002B058D">
      <w:pPr>
        <w:spacing w:after="240" w:line="240" w:lineRule="auto"/>
        <w:rPr>
          <w:rFonts w:ascii="Times New Roman" w:eastAsia="Times New Roman" w:hAnsi="Times New Roman" w:cs="Times New Roman"/>
          <w:sz w:val="24"/>
          <w:szCs w:val="24"/>
        </w:rPr>
      </w:pPr>
    </w:p>
    <w:tbl>
      <w:tblPr>
        <w:tblStyle w:val="a9"/>
        <w:tblW w:w="9638" w:type="dxa"/>
        <w:tblInd w:w="0" w:type="dxa"/>
        <w:tblLayout w:type="fixed"/>
        <w:tblLook w:val="0400" w:firstRow="0" w:lastRow="0" w:firstColumn="0" w:lastColumn="0" w:noHBand="0" w:noVBand="1"/>
      </w:tblPr>
      <w:tblGrid>
        <w:gridCol w:w="9638"/>
      </w:tblGrid>
      <w:tr w:rsidR="002B058D" w14:paraId="26C91A20" w14:textId="77777777">
        <w:tc>
          <w:tcPr>
            <w:tcW w:w="9638"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7C140322" w14:textId="0A3DB407" w:rsidR="002B058D" w:rsidRDefault="006310C9">
            <w:pPr>
              <w:spacing w:after="0" w:line="240" w:lineRule="auto"/>
              <w:rPr>
                <w:rFonts w:ascii="Times New Roman" w:eastAsia="Times New Roman" w:hAnsi="Times New Roman" w:cs="Times New Roman"/>
                <w:sz w:val="24"/>
                <w:szCs w:val="24"/>
              </w:rPr>
            </w:pPr>
            <w:r>
              <w:rPr>
                <w:b/>
                <w:color w:val="000000"/>
                <w:sz w:val="24"/>
                <w:szCs w:val="24"/>
              </w:rPr>
              <w:t> Date de dépôt du projet : </w:t>
            </w:r>
            <w:r w:rsidR="00C16E1C">
              <w:rPr>
                <w:b/>
                <w:color w:val="000000"/>
                <w:sz w:val="24"/>
                <w:szCs w:val="24"/>
              </w:rPr>
              <w:t>03/05/2024</w:t>
            </w:r>
          </w:p>
        </w:tc>
      </w:tr>
    </w:tbl>
    <w:p w14:paraId="0BFC1153" w14:textId="77777777" w:rsidR="002B058D" w:rsidRDefault="002B058D">
      <w:pPr>
        <w:spacing w:after="0" w:line="240" w:lineRule="auto"/>
        <w:rPr>
          <w:rFonts w:ascii="Times New Roman" w:eastAsia="Times New Roman" w:hAnsi="Times New Roman" w:cs="Times New Roman"/>
          <w:sz w:val="24"/>
          <w:szCs w:val="24"/>
        </w:rPr>
      </w:pPr>
    </w:p>
    <w:sectPr w:rsidR="002B058D">
      <w:footerReference w:type="default" r:id="rId14"/>
      <w:pgSz w:w="11906" w:h="16838"/>
      <w:pgMar w:top="1417" w:right="1417" w:bottom="1417" w:left="1417"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C3444" w14:textId="77777777" w:rsidR="00B974A2" w:rsidRDefault="00B974A2">
      <w:pPr>
        <w:spacing w:after="0" w:line="240" w:lineRule="auto"/>
      </w:pPr>
      <w:r>
        <w:separator/>
      </w:r>
    </w:p>
  </w:endnote>
  <w:endnote w:type="continuationSeparator" w:id="0">
    <w:p w14:paraId="577764B4" w14:textId="77777777" w:rsidR="00B974A2" w:rsidRDefault="00B97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sig w:usb0="E0000AFF" w:usb1="500078FF" w:usb2="00000021" w:usb3="00000000" w:csb0="000001BF" w:csb1="00000000"/>
  </w:font>
  <w:font w:name="Arial Unicode MS">
    <w:altName w:val="Yu Gothic"/>
    <w:panose1 w:val="020B0604020202020204"/>
    <w:charset w:val="80"/>
    <w:family w:val="swiss"/>
    <w:pitch w:val="variable"/>
    <w:sig w:usb0="F7FFAFFF" w:usb1="E9DFFFFF" w:usb2="0000003F" w:usb3="00000000" w:csb0="003F01F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6CBDA" w14:textId="471D7E50" w:rsidR="002B058D" w:rsidRPr="00205BFD" w:rsidRDefault="006310C9">
    <w:pPr>
      <w:pBdr>
        <w:top w:val="nil"/>
        <w:left w:val="nil"/>
        <w:bottom w:val="nil"/>
        <w:right w:val="nil"/>
        <w:between w:val="nil"/>
      </w:pBdr>
      <w:tabs>
        <w:tab w:val="center" w:pos="4536"/>
        <w:tab w:val="right" w:pos="9072"/>
      </w:tabs>
      <w:spacing w:after="0" w:line="240" w:lineRule="auto"/>
      <w:rPr>
        <w:i/>
        <w:color w:val="000000"/>
        <w:sz w:val="19"/>
        <w:szCs w:val="19"/>
      </w:rPr>
    </w:pPr>
    <w:r w:rsidRPr="00205BFD">
      <w:rPr>
        <w:i/>
        <w:color w:val="000000"/>
        <w:sz w:val="19"/>
        <w:szCs w:val="19"/>
      </w:rPr>
      <w:t xml:space="preserve">Plan Mercredi à retourner dûment complété à la DSDEN63, au SDJES63 et à la CAF63 pour le </w:t>
    </w:r>
    <w:r w:rsidR="002D6780">
      <w:rPr>
        <w:i/>
        <w:color w:val="000000"/>
        <w:sz w:val="19"/>
        <w:szCs w:val="19"/>
      </w:rPr>
      <w:t>3</w:t>
    </w:r>
    <w:r w:rsidRPr="00205BFD">
      <w:rPr>
        <w:i/>
        <w:color w:val="000000"/>
        <w:sz w:val="19"/>
        <w:szCs w:val="19"/>
      </w:rPr>
      <w:t xml:space="preserve"> mai 202</w:t>
    </w:r>
    <w:r w:rsidR="002D6780">
      <w:rPr>
        <w:i/>
        <w:color w:val="000000"/>
        <w:sz w:val="19"/>
        <w:szCs w:val="19"/>
      </w:rPr>
      <w:t>4</w:t>
    </w:r>
    <w:r w:rsidRPr="00205BFD">
      <w:rPr>
        <w:i/>
        <w:color w:val="000000"/>
        <w:sz w:val="19"/>
        <w:szCs w:val="19"/>
      </w:rPr>
      <w:t xml:space="preserve"> au plus tard.</w:t>
    </w:r>
  </w:p>
  <w:p w14:paraId="51776DC5" w14:textId="23C59502" w:rsidR="002B058D" w:rsidRDefault="006310C9">
    <w:pPr>
      <w:pBdr>
        <w:top w:val="nil"/>
        <w:left w:val="nil"/>
        <w:bottom w:val="nil"/>
        <w:right w:val="nil"/>
        <w:between w:val="nil"/>
      </w:pBdr>
      <w:tabs>
        <w:tab w:val="center" w:pos="4536"/>
        <w:tab w:val="right" w:pos="9072"/>
      </w:tabs>
      <w:spacing w:after="0" w:line="240" w:lineRule="auto"/>
      <w:jc w:val="right"/>
      <w:rPr>
        <w:i/>
      </w:rPr>
    </w:pPr>
    <w:r>
      <w:rPr>
        <w:i/>
        <w:color w:val="000000"/>
      </w:rPr>
      <w:fldChar w:fldCharType="begin"/>
    </w:r>
    <w:r>
      <w:rPr>
        <w:i/>
        <w:color w:val="000000"/>
      </w:rPr>
      <w:instrText>PAGE</w:instrText>
    </w:r>
    <w:r>
      <w:rPr>
        <w:i/>
        <w:color w:val="000000"/>
      </w:rPr>
      <w:fldChar w:fldCharType="separate"/>
    </w:r>
    <w:r w:rsidR="002D6780">
      <w:rPr>
        <w:i/>
        <w:noProof/>
        <w:color w:val="000000"/>
      </w:rPr>
      <w:t>5</w:t>
    </w:r>
    <w:r>
      <w:rPr>
        <w:i/>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851720" w14:textId="77777777" w:rsidR="00B974A2" w:rsidRDefault="00B974A2">
      <w:pPr>
        <w:spacing w:after="0" w:line="240" w:lineRule="auto"/>
      </w:pPr>
      <w:r>
        <w:separator/>
      </w:r>
    </w:p>
  </w:footnote>
  <w:footnote w:type="continuationSeparator" w:id="0">
    <w:p w14:paraId="47A27C5F" w14:textId="77777777" w:rsidR="00B974A2" w:rsidRDefault="00B974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4408D"/>
    <w:multiLevelType w:val="multilevel"/>
    <w:tmpl w:val="281649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AA7210"/>
    <w:multiLevelType w:val="multilevel"/>
    <w:tmpl w:val="464E98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0BF0F98"/>
    <w:multiLevelType w:val="multilevel"/>
    <w:tmpl w:val="33324CE6"/>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6335A67"/>
    <w:multiLevelType w:val="multilevel"/>
    <w:tmpl w:val="DE840A5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4" w15:restartNumberingAfterBreak="0">
    <w:nsid w:val="1C081F70"/>
    <w:multiLevelType w:val="multilevel"/>
    <w:tmpl w:val="83D2A29E"/>
    <w:lvl w:ilvl="0">
      <w:start w:val="1"/>
      <w:numFmt w:val="bullet"/>
      <w:lvlText w:val="➢"/>
      <w:lvlJc w:val="left"/>
      <w:pPr>
        <w:ind w:left="780" w:hanging="360"/>
      </w:pPr>
      <w:rPr>
        <w:u w:val="none"/>
      </w:rPr>
    </w:lvl>
    <w:lvl w:ilvl="1">
      <w:start w:val="1"/>
      <w:numFmt w:val="bullet"/>
      <w:lvlText w:val="○"/>
      <w:lvlJc w:val="left"/>
      <w:pPr>
        <w:ind w:left="1500" w:hanging="360"/>
      </w:pPr>
      <w:rPr>
        <w:u w:val="none"/>
      </w:rPr>
    </w:lvl>
    <w:lvl w:ilvl="2">
      <w:start w:val="1"/>
      <w:numFmt w:val="bullet"/>
      <w:lvlText w:val="■"/>
      <w:lvlJc w:val="left"/>
      <w:pPr>
        <w:ind w:left="2220" w:hanging="360"/>
      </w:pPr>
      <w:rPr>
        <w:u w:val="none"/>
      </w:rPr>
    </w:lvl>
    <w:lvl w:ilvl="3">
      <w:start w:val="1"/>
      <w:numFmt w:val="bullet"/>
      <w:lvlText w:val="●"/>
      <w:lvlJc w:val="left"/>
      <w:pPr>
        <w:ind w:left="2940" w:hanging="360"/>
      </w:pPr>
      <w:rPr>
        <w:u w:val="none"/>
      </w:rPr>
    </w:lvl>
    <w:lvl w:ilvl="4">
      <w:start w:val="1"/>
      <w:numFmt w:val="bullet"/>
      <w:lvlText w:val="○"/>
      <w:lvlJc w:val="left"/>
      <w:pPr>
        <w:ind w:left="3660" w:hanging="360"/>
      </w:pPr>
      <w:rPr>
        <w:u w:val="none"/>
      </w:rPr>
    </w:lvl>
    <w:lvl w:ilvl="5">
      <w:start w:val="1"/>
      <w:numFmt w:val="bullet"/>
      <w:lvlText w:val="■"/>
      <w:lvlJc w:val="left"/>
      <w:pPr>
        <w:ind w:left="4380" w:hanging="360"/>
      </w:pPr>
      <w:rPr>
        <w:u w:val="none"/>
      </w:rPr>
    </w:lvl>
    <w:lvl w:ilvl="6">
      <w:start w:val="1"/>
      <w:numFmt w:val="bullet"/>
      <w:lvlText w:val="●"/>
      <w:lvlJc w:val="left"/>
      <w:pPr>
        <w:ind w:left="5100" w:hanging="360"/>
      </w:pPr>
      <w:rPr>
        <w:u w:val="none"/>
      </w:rPr>
    </w:lvl>
    <w:lvl w:ilvl="7">
      <w:start w:val="1"/>
      <w:numFmt w:val="bullet"/>
      <w:lvlText w:val="○"/>
      <w:lvlJc w:val="left"/>
      <w:pPr>
        <w:ind w:left="5820" w:hanging="360"/>
      </w:pPr>
      <w:rPr>
        <w:u w:val="none"/>
      </w:rPr>
    </w:lvl>
    <w:lvl w:ilvl="8">
      <w:start w:val="1"/>
      <w:numFmt w:val="bullet"/>
      <w:lvlText w:val="■"/>
      <w:lvlJc w:val="left"/>
      <w:pPr>
        <w:ind w:left="6540" w:hanging="360"/>
      </w:pPr>
      <w:rPr>
        <w:u w:val="none"/>
      </w:rPr>
    </w:lvl>
  </w:abstractNum>
  <w:abstractNum w:abstractNumId="5" w15:restartNumberingAfterBreak="0">
    <w:nsid w:val="1C3F603B"/>
    <w:multiLevelType w:val="hybridMultilevel"/>
    <w:tmpl w:val="F39A13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A059D1"/>
    <w:multiLevelType w:val="hybridMultilevel"/>
    <w:tmpl w:val="CA5CD0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904484"/>
    <w:multiLevelType w:val="multilevel"/>
    <w:tmpl w:val="89C83E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1EDF046A"/>
    <w:multiLevelType w:val="multilevel"/>
    <w:tmpl w:val="F336F6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1EEC757E"/>
    <w:multiLevelType w:val="hybridMultilevel"/>
    <w:tmpl w:val="67F81ED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6037B8A"/>
    <w:multiLevelType w:val="multilevel"/>
    <w:tmpl w:val="5AEC78E2"/>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3AB5294"/>
    <w:multiLevelType w:val="multilevel"/>
    <w:tmpl w:val="02500DCE"/>
    <w:lvl w:ilvl="0">
      <w:start w:val="1"/>
      <w:numFmt w:val="bullet"/>
      <w:lvlText w:val="x"/>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7A73DF4"/>
    <w:multiLevelType w:val="multilevel"/>
    <w:tmpl w:val="F8FA4F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A261137"/>
    <w:multiLevelType w:val="multilevel"/>
    <w:tmpl w:val="3B0A43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3B6E1FC2"/>
    <w:multiLevelType w:val="multilevel"/>
    <w:tmpl w:val="4CBE6606"/>
    <w:lvl w:ilvl="0">
      <w:start w:val="1"/>
      <w:numFmt w:val="bullet"/>
      <w:lvlText w:val="x"/>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E2143E5"/>
    <w:multiLevelType w:val="hybridMultilevel"/>
    <w:tmpl w:val="3786726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0754BC2"/>
    <w:multiLevelType w:val="multilevel"/>
    <w:tmpl w:val="3F3AFD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53121F9E"/>
    <w:multiLevelType w:val="hybridMultilevel"/>
    <w:tmpl w:val="74FC50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3CB31E8"/>
    <w:multiLevelType w:val="hybridMultilevel"/>
    <w:tmpl w:val="ACF0FA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5AC482A"/>
    <w:multiLevelType w:val="multilevel"/>
    <w:tmpl w:val="66BA8406"/>
    <w:lvl w:ilvl="0">
      <w:start w:val="1"/>
      <w:numFmt w:val="bullet"/>
      <w:lvlText w:val="➢"/>
      <w:lvlJc w:val="left"/>
      <w:pPr>
        <w:ind w:left="720" w:hanging="360"/>
      </w:pPr>
      <w:rPr>
        <w:rFonts w:ascii="Noto Sans Symbols" w:eastAsia="Noto Sans Symbols" w:hAnsi="Noto Sans Symbols" w:cs="Noto Sans Symbols"/>
        <w:b w:val="0"/>
        <w:sz w:val="20"/>
        <w:szCs w:val="2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030859"/>
    <w:multiLevelType w:val="multilevel"/>
    <w:tmpl w:val="C720A0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Symbol" w:hAnsi="Symbol" w:hint="default"/>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30A10B6"/>
    <w:multiLevelType w:val="multilevel"/>
    <w:tmpl w:val="713ED2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Symbol" w:hAnsi="Symbol" w:hint="default"/>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847331967">
    <w:abstractNumId w:val="13"/>
  </w:num>
  <w:num w:numId="2" w16cid:durableId="28993643">
    <w:abstractNumId w:val="8"/>
  </w:num>
  <w:num w:numId="3" w16cid:durableId="1668555814">
    <w:abstractNumId w:val="7"/>
  </w:num>
  <w:num w:numId="4" w16cid:durableId="237177377">
    <w:abstractNumId w:val="19"/>
  </w:num>
  <w:num w:numId="5" w16cid:durableId="506333968">
    <w:abstractNumId w:val="10"/>
  </w:num>
  <w:num w:numId="6" w16cid:durableId="249773233">
    <w:abstractNumId w:val="1"/>
  </w:num>
  <w:num w:numId="7" w16cid:durableId="1829327444">
    <w:abstractNumId w:val="12"/>
  </w:num>
  <w:num w:numId="8" w16cid:durableId="2039623104">
    <w:abstractNumId w:val="16"/>
  </w:num>
  <w:num w:numId="9" w16cid:durableId="1984651949">
    <w:abstractNumId w:val="20"/>
  </w:num>
  <w:num w:numId="10" w16cid:durableId="2120366858">
    <w:abstractNumId w:val="21"/>
  </w:num>
  <w:num w:numId="11" w16cid:durableId="1470246148">
    <w:abstractNumId w:val="14"/>
  </w:num>
  <w:num w:numId="12" w16cid:durableId="1677414291">
    <w:abstractNumId w:val="0"/>
  </w:num>
  <w:num w:numId="13" w16cid:durableId="1456022620">
    <w:abstractNumId w:val="15"/>
  </w:num>
  <w:num w:numId="14" w16cid:durableId="1199784340">
    <w:abstractNumId w:val="3"/>
  </w:num>
  <w:num w:numId="15" w16cid:durableId="640230626">
    <w:abstractNumId w:val="5"/>
  </w:num>
  <w:num w:numId="16" w16cid:durableId="485052790">
    <w:abstractNumId w:val="4"/>
  </w:num>
  <w:num w:numId="17" w16cid:durableId="1470905019">
    <w:abstractNumId w:val="17"/>
  </w:num>
  <w:num w:numId="18" w16cid:durableId="87890484">
    <w:abstractNumId w:val="18"/>
  </w:num>
  <w:num w:numId="19" w16cid:durableId="2097051539">
    <w:abstractNumId w:val="2"/>
  </w:num>
  <w:num w:numId="20" w16cid:durableId="1362896737">
    <w:abstractNumId w:val="11"/>
  </w:num>
  <w:num w:numId="21" w16cid:durableId="1878541049">
    <w:abstractNumId w:val="9"/>
  </w:num>
  <w:num w:numId="22" w16cid:durableId="4949604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58D"/>
    <w:rsid w:val="000A742C"/>
    <w:rsid w:val="00193A96"/>
    <w:rsid w:val="001E6B9F"/>
    <w:rsid w:val="00205BFD"/>
    <w:rsid w:val="00274C2A"/>
    <w:rsid w:val="00274E03"/>
    <w:rsid w:val="002B058D"/>
    <w:rsid w:val="002D6780"/>
    <w:rsid w:val="00301BBB"/>
    <w:rsid w:val="004F094B"/>
    <w:rsid w:val="006310C9"/>
    <w:rsid w:val="006D59AF"/>
    <w:rsid w:val="007929A5"/>
    <w:rsid w:val="00A413A4"/>
    <w:rsid w:val="00AB6C83"/>
    <w:rsid w:val="00B57DFF"/>
    <w:rsid w:val="00B974A2"/>
    <w:rsid w:val="00C16E1C"/>
    <w:rsid w:val="00C64671"/>
    <w:rsid w:val="00D42841"/>
    <w:rsid w:val="00E7697D"/>
    <w:rsid w:val="00F122EA"/>
    <w:rsid w:val="00F71D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BB390"/>
  <w15:docId w15:val="{11057659-BAA3-4793-9FCC-589B0779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83F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Paragraphedeliste">
    <w:name w:val="List Paragraph"/>
    <w:basedOn w:val="Normal"/>
    <w:uiPriority w:val="34"/>
    <w:qFormat/>
    <w:rsid w:val="001B1350"/>
    <w:pPr>
      <w:ind w:left="720"/>
      <w:contextualSpacing/>
    </w:pPr>
  </w:style>
  <w:style w:type="paragraph" w:styleId="En-tte">
    <w:name w:val="header"/>
    <w:basedOn w:val="Normal"/>
    <w:link w:val="En-tteCar"/>
    <w:uiPriority w:val="99"/>
    <w:unhideWhenUsed/>
    <w:rsid w:val="00D83F66"/>
    <w:pPr>
      <w:tabs>
        <w:tab w:val="center" w:pos="4536"/>
        <w:tab w:val="right" w:pos="9072"/>
      </w:tabs>
      <w:spacing w:after="0" w:line="240" w:lineRule="auto"/>
    </w:pPr>
  </w:style>
  <w:style w:type="character" w:customStyle="1" w:styleId="En-tteCar">
    <w:name w:val="En-tête Car"/>
    <w:basedOn w:val="Policepardfaut"/>
    <w:link w:val="En-tte"/>
    <w:uiPriority w:val="99"/>
    <w:rsid w:val="00D83F66"/>
  </w:style>
  <w:style w:type="paragraph" w:styleId="Pieddepage">
    <w:name w:val="footer"/>
    <w:basedOn w:val="Normal"/>
    <w:link w:val="PieddepageCar"/>
    <w:uiPriority w:val="99"/>
    <w:unhideWhenUsed/>
    <w:rsid w:val="00D83F6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83F66"/>
  </w:style>
  <w:style w:type="character" w:customStyle="1" w:styleId="Titre1Car">
    <w:name w:val="Titre 1 Car"/>
    <w:basedOn w:val="Policepardfaut"/>
    <w:link w:val="Titre1"/>
    <w:uiPriority w:val="9"/>
    <w:rsid w:val="00D83F66"/>
    <w:rPr>
      <w:rFonts w:asciiTheme="majorHAnsi" w:eastAsiaTheme="majorEastAsia" w:hAnsiTheme="majorHAnsi" w:cstheme="majorBidi"/>
      <w:color w:val="2E74B5" w:themeColor="accent1" w:themeShade="BF"/>
      <w:sz w:val="32"/>
      <w:szCs w:val="3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72" w:type="dxa"/>
        <w:left w:w="115" w:type="dxa"/>
        <w:bottom w:w="72"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character" w:styleId="Lienhypertexte">
    <w:name w:val="Hyperlink"/>
    <w:basedOn w:val="Policepardfaut"/>
    <w:uiPriority w:val="99"/>
    <w:unhideWhenUsed/>
    <w:rsid w:val="00193A96"/>
    <w:rPr>
      <w:color w:val="0563C1" w:themeColor="hyperlink"/>
      <w:u w:val="single"/>
    </w:rPr>
  </w:style>
  <w:style w:type="character" w:styleId="Mentionnonrsolue">
    <w:name w:val="Unresolved Mention"/>
    <w:basedOn w:val="Policepardfaut"/>
    <w:uiPriority w:val="99"/>
    <w:semiHidden/>
    <w:unhideWhenUsed/>
    <w:rsid w:val="00193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yan.pierre@orange.fr"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yan.pierre@orange.f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lanmercredi.education.gouv.f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qMDRD3n9efgBRGR0Ul3IxGIrw==">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F7CDC46-6E8D-4DC8-9E06-7A51B303A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1365</Words>
  <Characters>7508</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Pierre LYAN</cp:lastModifiedBy>
  <cp:revision>6</cp:revision>
  <dcterms:created xsi:type="dcterms:W3CDTF">2024-05-03T17:21:00Z</dcterms:created>
  <dcterms:modified xsi:type="dcterms:W3CDTF">2024-05-03T18:51:00Z</dcterms:modified>
</cp:coreProperties>
</file>